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1AE" w:rsidRDefault="000171AE" w:rsidP="000171AE">
      <w:pPr>
        <w:pStyle w:val="ParagraphStyle"/>
        <w:keepNext/>
        <w:spacing w:before="240" w:after="240" w:line="225"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1</w:t>
      </w:r>
      <w:r>
        <w:rPr>
          <w:rFonts w:ascii="Times New Roman" w:hAnsi="Times New Roman" w:cs="Times New Roman"/>
          <w:b/>
          <w:bCs/>
          <w:caps/>
          <w:sz w:val="28"/>
          <w:szCs w:val="28"/>
        </w:rPr>
        <w:br/>
        <w:t>знакомство с учебником «Русский язык»</w:t>
      </w:r>
    </w:p>
    <w:tbl>
      <w:tblPr>
        <w:tblW w:w="14100" w:type="dxa"/>
        <w:jc w:val="center"/>
        <w:tblLayout w:type="fixed"/>
        <w:tblCellMar>
          <w:top w:w="60" w:type="dxa"/>
          <w:left w:w="60" w:type="dxa"/>
          <w:bottom w:w="60" w:type="dxa"/>
          <w:right w:w="60" w:type="dxa"/>
        </w:tblCellMar>
        <w:tblLook w:val="0000"/>
      </w:tblPr>
      <w:tblGrid>
        <w:gridCol w:w="2215"/>
        <w:gridCol w:w="11885"/>
      </w:tblGrid>
      <w:tr w:rsidR="000171AE">
        <w:trPr>
          <w:jc w:val="center"/>
        </w:trPr>
        <w:tc>
          <w:tcPr>
            <w:tcW w:w="2212" w:type="dxa"/>
            <w:tcBorders>
              <w:top w:val="single" w:sz="6" w:space="0" w:color="000000"/>
              <w:left w:val="single" w:sz="6" w:space="0" w:color="000000"/>
              <w:bottom w:val="single" w:sz="6" w:space="0" w:color="000000"/>
              <w:right w:val="single" w:sz="6" w:space="0" w:color="000000"/>
            </w:tcBorders>
            <w:vAlign w:val="center"/>
          </w:tcPr>
          <w:p w:rsidR="000171AE" w:rsidRDefault="000171AE">
            <w:pPr>
              <w:pStyle w:val="ParagraphStyle"/>
              <w:spacing w:line="225" w:lineRule="auto"/>
              <w:jc w:val="center"/>
              <w:rPr>
                <w:rFonts w:ascii="Times New Roman" w:hAnsi="Times New Roman" w:cs="Times New Roman"/>
                <w:b/>
                <w:bCs/>
              </w:rPr>
            </w:pPr>
            <w:r>
              <w:rPr>
                <w:rFonts w:ascii="Times New Roman" w:hAnsi="Times New Roman" w:cs="Times New Roman"/>
                <w:b/>
                <w:bCs/>
              </w:rPr>
              <w:t>Цель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r>
              <w:rPr>
                <w:rFonts w:ascii="Times New Roman" w:hAnsi="Times New Roman" w:cs="Times New Roman"/>
                <w:b/>
                <w:bCs/>
              </w:rPr>
              <w:t xml:space="preserve"> учителя</w:t>
            </w:r>
          </w:p>
        </w:tc>
        <w:tc>
          <w:tcPr>
            <w:tcW w:w="11866" w:type="dxa"/>
            <w:tcBorders>
              <w:top w:val="single" w:sz="6" w:space="0" w:color="000000"/>
              <w:left w:val="single" w:sz="6" w:space="0" w:color="000000"/>
              <w:bottom w:val="single" w:sz="6" w:space="0" w:color="000000"/>
              <w:right w:val="single" w:sz="6" w:space="0" w:color="000000"/>
            </w:tcBorders>
          </w:tcPr>
          <w:p w:rsidR="000171AE" w:rsidRDefault="000171AE">
            <w:pPr>
              <w:pStyle w:val="ParagraphStyle"/>
              <w:spacing w:line="225" w:lineRule="auto"/>
              <w:rPr>
                <w:rFonts w:ascii="Times New Roman" w:hAnsi="Times New Roman" w:cs="Times New Roman"/>
              </w:rPr>
            </w:pPr>
            <w:r>
              <w:rPr>
                <w:rFonts w:ascii="Times New Roman" w:hAnsi="Times New Roman" w:cs="Times New Roman"/>
              </w:rPr>
              <w:t>Создать условия для ознакомления с учебником, его содержанием и структурой, для актуализации знаний учащихся о речи и ее значении в жизни человека, ознакомления с содержанием понятия «хорошая речь»</w:t>
            </w:r>
          </w:p>
        </w:tc>
      </w:tr>
      <w:tr w:rsidR="000171AE">
        <w:trPr>
          <w:jc w:val="center"/>
        </w:trPr>
        <w:tc>
          <w:tcPr>
            <w:tcW w:w="2212" w:type="dxa"/>
            <w:tcBorders>
              <w:top w:val="single" w:sz="6" w:space="0" w:color="000000"/>
              <w:left w:val="single" w:sz="6" w:space="0" w:color="000000"/>
              <w:bottom w:val="single" w:sz="6" w:space="0" w:color="000000"/>
              <w:right w:val="single" w:sz="6" w:space="0" w:color="000000"/>
            </w:tcBorders>
            <w:vAlign w:val="center"/>
          </w:tcPr>
          <w:p w:rsidR="000171AE" w:rsidRDefault="000171AE">
            <w:pPr>
              <w:pStyle w:val="ParagraphStyle"/>
              <w:spacing w:line="225" w:lineRule="auto"/>
              <w:jc w:val="center"/>
              <w:rPr>
                <w:rFonts w:ascii="Times New Roman" w:hAnsi="Times New Roman" w:cs="Times New Roman"/>
                <w:b/>
                <w:bCs/>
              </w:rPr>
            </w:pPr>
            <w:r>
              <w:rPr>
                <w:rFonts w:ascii="Times New Roman" w:hAnsi="Times New Roman" w:cs="Times New Roman"/>
                <w:b/>
                <w:bCs/>
              </w:rPr>
              <w:t>Тип урока</w:t>
            </w:r>
          </w:p>
        </w:tc>
        <w:tc>
          <w:tcPr>
            <w:tcW w:w="11866" w:type="dxa"/>
            <w:tcBorders>
              <w:top w:val="single" w:sz="6" w:space="0" w:color="000000"/>
              <w:left w:val="single" w:sz="6" w:space="0" w:color="000000"/>
              <w:bottom w:val="single" w:sz="6" w:space="0" w:color="000000"/>
              <w:right w:val="single" w:sz="6" w:space="0" w:color="000000"/>
            </w:tcBorders>
          </w:tcPr>
          <w:p w:rsidR="000171AE" w:rsidRDefault="000171AE">
            <w:pPr>
              <w:pStyle w:val="ParagraphStyle"/>
              <w:spacing w:line="225" w:lineRule="auto"/>
              <w:rPr>
                <w:rFonts w:ascii="Times New Roman" w:hAnsi="Times New Roman" w:cs="Times New Roman"/>
              </w:rPr>
            </w:pPr>
            <w:r>
              <w:rPr>
                <w:rFonts w:ascii="Times New Roman" w:hAnsi="Times New Roman" w:cs="Times New Roman"/>
              </w:rPr>
              <w:t>Постановка и решение учебных задач</w:t>
            </w:r>
          </w:p>
        </w:tc>
      </w:tr>
      <w:tr w:rsidR="000171AE">
        <w:trPr>
          <w:jc w:val="center"/>
        </w:trPr>
        <w:tc>
          <w:tcPr>
            <w:tcW w:w="2212" w:type="dxa"/>
            <w:tcBorders>
              <w:top w:val="single" w:sz="6" w:space="0" w:color="000000"/>
              <w:left w:val="single" w:sz="6" w:space="0" w:color="000000"/>
              <w:bottom w:val="single" w:sz="6" w:space="0" w:color="000000"/>
              <w:right w:val="single" w:sz="6" w:space="0" w:color="000000"/>
            </w:tcBorders>
            <w:vAlign w:val="center"/>
          </w:tcPr>
          <w:p w:rsidR="000171AE" w:rsidRDefault="000171AE">
            <w:pPr>
              <w:pStyle w:val="ParagraphStyle"/>
              <w:spacing w:line="225" w:lineRule="auto"/>
              <w:jc w:val="center"/>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образовательные результаты</w:t>
            </w:r>
          </w:p>
        </w:tc>
        <w:tc>
          <w:tcPr>
            <w:tcW w:w="11866" w:type="dxa"/>
            <w:tcBorders>
              <w:top w:val="single" w:sz="6" w:space="0" w:color="000000"/>
              <w:left w:val="single" w:sz="6" w:space="0" w:color="000000"/>
              <w:bottom w:val="single" w:sz="6" w:space="0" w:color="000000"/>
              <w:right w:val="single" w:sz="6" w:space="0" w:color="000000"/>
            </w:tcBorders>
          </w:tcPr>
          <w:p w:rsidR="000171AE" w:rsidRDefault="000171AE">
            <w:pPr>
              <w:pStyle w:val="ParagraphStyle"/>
              <w:spacing w:line="225" w:lineRule="auto"/>
              <w:rPr>
                <w:rFonts w:ascii="Times New Roman" w:hAnsi="Times New Roman" w:cs="Times New Roman"/>
              </w:rPr>
            </w:pPr>
            <w:r>
              <w:rPr>
                <w:rFonts w:ascii="Times New Roman" w:hAnsi="Times New Roman" w:cs="Times New Roman"/>
                <w:b/>
                <w:bCs/>
                <w:i/>
                <w:iCs/>
              </w:rPr>
              <w:t>Предметные (объем освоения и уровень владения компетенциями):</w:t>
            </w:r>
            <w:r>
              <w:rPr>
                <w:rFonts w:ascii="Times New Roman" w:hAnsi="Times New Roman" w:cs="Times New Roman"/>
              </w:rPr>
              <w:t xml:space="preserve"> </w:t>
            </w:r>
            <w:r>
              <w:rPr>
                <w:rFonts w:ascii="Times New Roman" w:hAnsi="Times New Roman" w:cs="Times New Roman"/>
                <w:i/>
                <w:iCs/>
              </w:rPr>
              <w:t>получат возможность научиться:</w:t>
            </w:r>
            <w:r>
              <w:rPr>
                <w:rFonts w:ascii="Times New Roman" w:hAnsi="Times New Roman" w:cs="Times New Roman"/>
              </w:rPr>
              <w:t xml:space="preserve"> понимать, что язык представляет собой явление национальной культуры и основное средство человеческого общения; осознавать единство и многообразие языкового и культурного пространства России, язык как основу национального самосознания; проявлять позитивное отношение к правильной устной и письменной речи как показателю общей культуры человека; </w:t>
            </w:r>
            <w:r>
              <w:rPr>
                <w:rFonts w:ascii="Times New Roman" w:hAnsi="Times New Roman" w:cs="Times New Roman"/>
                <w:i/>
                <w:iCs/>
              </w:rPr>
              <w:t>научатся:</w:t>
            </w:r>
            <w:r>
              <w:rPr>
                <w:rFonts w:ascii="Times New Roman" w:hAnsi="Times New Roman" w:cs="Times New Roman"/>
              </w:rPr>
              <w:t xml:space="preserve"> писать без ошибок, применять орфографические правила и правила постановки знаков препинания при записи предложенных текстов, проверять написанное, ориентироваться в целях, </w:t>
            </w:r>
            <w:r>
              <w:rPr>
                <w:rFonts w:ascii="Times New Roman" w:hAnsi="Times New Roman" w:cs="Times New Roman"/>
              </w:rPr>
              <w:br/>
              <w:t xml:space="preserve">задачах, средствах и условиях общения, выбирать адекватные языковые средства для успешного решения </w:t>
            </w:r>
            <w:proofErr w:type="spellStart"/>
            <w:r>
              <w:rPr>
                <w:rFonts w:ascii="Times New Roman" w:hAnsi="Times New Roman" w:cs="Times New Roman"/>
              </w:rPr>
              <w:t>комму-никативных</w:t>
            </w:r>
            <w:proofErr w:type="spellEnd"/>
            <w:r>
              <w:rPr>
                <w:rFonts w:ascii="Times New Roman" w:hAnsi="Times New Roman" w:cs="Times New Roman"/>
              </w:rPr>
              <w:t xml:space="preserve"> задач.</w:t>
            </w:r>
          </w:p>
          <w:p w:rsidR="000171AE" w:rsidRDefault="000171AE">
            <w:pPr>
              <w:pStyle w:val="ParagraphStyle"/>
              <w:spacing w:line="225" w:lineRule="auto"/>
              <w:rPr>
                <w:rFonts w:ascii="Times New Roman" w:hAnsi="Times New Roman" w:cs="Times New Roman"/>
              </w:rPr>
            </w:pPr>
            <w:r>
              <w:rPr>
                <w:rFonts w:ascii="Times New Roman" w:hAnsi="Times New Roman" w:cs="Times New Roman"/>
                <w:b/>
                <w:bCs/>
                <w:i/>
                <w:iCs/>
              </w:rPr>
              <w:t>Метапредметные</w:t>
            </w:r>
            <w:r>
              <w:rPr>
                <w:rFonts w:ascii="Times New Roman" w:hAnsi="Times New Roman" w:cs="Times New Roman"/>
                <w:b/>
                <w:bCs/>
              </w:rPr>
              <w:t xml:space="preserve"> </w:t>
            </w:r>
            <w:r>
              <w:rPr>
                <w:rFonts w:ascii="Times New Roman" w:hAnsi="Times New Roman" w:cs="Times New Roman"/>
                <w:b/>
                <w:bCs/>
                <w:i/>
                <w:iCs/>
              </w:rPr>
              <w:t>(критерии сформированности/оценки компонентов универсальных учебных действий – УУД):</w:t>
            </w:r>
            <w:r>
              <w:rPr>
                <w:rFonts w:ascii="Times New Roman" w:hAnsi="Times New Roman" w:cs="Times New Roman"/>
              </w:rPr>
              <w:t xml:space="preserve"> владеют способностями</w:t>
            </w:r>
            <w:r>
              <w:rPr>
                <w:rFonts w:ascii="Times New Roman" w:hAnsi="Times New Roman" w:cs="Times New Roman"/>
                <w:b/>
                <w:bCs/>
              </w:rPr>
              <w:t xml:space="preserve"> </w:t>
            </w:r>
            <w:r>
              <w:rPr>
                <w:rFonts w:ascii="Times New Roman" w:hAnsi="Times New Roman" w:cs="Times New Roman"/>
              </w:rPr>
              <w:t>понимать учебную задачу урока, отвечать на вопросы, обобщать собственные представления;</w:t>
            </w:r>
            <w:r>
              <w:rPr>
                <w:rFonts w:ascii="Times New Roman" w:hAnsi="Times New Roman" w:cs="Times New Roman"/>
                <w:b/>
                <w:bCs/>
              </w:rPr>
              <w:t xml:space="preserve"> </w:t>
            </w:r>
            <w:r>
              <w:rPr>
                <w:rFonts w:ascii="Times New Roman" w:hAnsi="Times New Roman" w:cs="Times New Roman"/>
              </w:rPr>
              <w:t>слушают собеседника и ведут диалог, оценивают свои достижения на уроке; умеют</w:t>
            </w:r>
            <w:r>
              <w:rPr>
                <w:rFonts w:ascii="Times New Roman" w:hAnsi="Times New Roman" w:cs="Times New Roman"/>
                <w:b/>
                <w:bCs/>
              </w:rPr>
              <w:t xml:space="preserve"> </w:t>
            </w:r>
            <w:r>
              <w:rPr>
                <w:rFonts w:ascii="Times New Roman" w:hAnsi="Times New Roman" w:cs="Times New Roman"/>
              </w:rPr>
              <w:t xml:space="preserve">вступать </w:t>
            </w:r>
            <w:r>
              <w:rPr>
                <w:rFonts w:ascii="Times New Roman" w:hAnsi="Times New Roman" w:cs="Times New Roman"/>
              </w:rPr>
              <w:br/>
              <w:t>в речевое общение, пользоваться учебником.</w:t>
            </w:r>
          </w:p>
          <w:p w:rsidR="000171AE" w:rsidRDefault="000171AE">
            <w:pPr>
              <w:pStyle w:val="ParagraphStyle"/>
              <w:spacing w:line="225" w:lineRule="auto"/>
              <w:rPr>
                <w:rFonts w:ascii="Times New Roman" w:hAnsi="Times New Roman" w:cs="Times New Roman"/>
              </w:rPr>
            </w:pPr>
            <w:r>
              <w:rPr>
                <w:rFonts w:ascii="Times New Roman" w:hAnsi="Times New Roman" w:cs="Times New Roman"/>
                <w:b/>
                <w:bCs/>
                <w:i/>
                <w:iCs/>
              </w:rPr>
              <w:t>Личностные:</w:t>
            </w:r>
            <w:r>
              <w:rPr>
                <w:rFonts w:ascii="Times New Roman" w:hAnsi="Times New Roman" w:cs="Times New Roman"/>
                <w:b/>
                <w:bCs/>
              </w:rPr>
              <w:t xml:space="preserve"> </w:t>
            </w:r>
            <w:r>
              <w:rPr>
                <w:rFonts w:ascii="Times New Roman" w:hAnsi="Times New Roman" w:cs="Times New Roman"/>
              </w:rPr>
              <w:t xml:space="preserve">имеют мотивацию к учебной деятельности, навыки сотрудничества со взрослыми и сверстниками </w:t>
            </w:r>
            <w:r>
              <w:rPr>
                <w:rFonts w:ascii="Times New Roman" w:hAnsi="Times New Roman" w:cs="Times New Roman"/>
              </w:rPr>
              <w:br/>
              <w:t>в разных ситуациях</w:t>
            </w:r>
          </w:p>
        </w:tc>
      </w:tr>
      <w:tr w:rsidR="000171AE">
        <w:trPr>
          <w:jc w:val="center"/>
        </w:trPr>
        <w:tc>
          <w:tcPr>
            <w:tcW w:w="2212" w:type="dxa"/>
            <w:tcBorders>
              <w:top w:val="single" w:sz="6" w:space="0" w:color="000000"/>
              <w:left w:val="single" w:sz="6" w:space="0" w:color="000000"/>
              <w:bottom w:val="single" w:sz="6" w:space="0" w:color="000000"/>
              <w:right w:val="single" w:sz="6" w:space="0" w:color="000000"/>
            </w:tcBorders>
            <w:vAlign w:val="center"/>
          </w:tcPr>
          <w:p w:rsidR="000171AE" w:rsidRDefault="000171AE">
            <w:pPr>
              <w:pStyle w:val="ParagraphStyle"/>
              <w:spacing w:line="225" w:lineRule="auto"/>
              <w:jc w:val="center"/>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етоды и формы обучения</w:t>
            </w:r>
          </w:p>
        </w:tc>
        <w:tc>
          <w:tcPr>
            <w:tcW w:w="11866" w:type="dxa"/>
            <w:tcBorders>
              <w:top w:val="single" w:sz="6" w:space="0" w:color="000000"/>
              <w:left w:val="single" w:sz="6" w:space="0" w:color="000000"/>
              <w:bottom w:val="single" w:sz="6" w:space="0" w:color="000000"/>
              <w:right w:val="single" w:sz="6" w:space="0" w:color="000000"/>
            </w:tcBorders>
          </w:tcPr>
          <w:p w:rsidR="000171AE" w:rsidRDefault="000171AE">
            <w:pPr>
              <w:pStyle w:val="ParagraphStyle"/>
              <w:spacing w:line="225" w:lineRule="auto"/>
              <w:rPr>
                <w:rFonts w:ascii="Times New Roman" w:hAnsi="Times New Roman" w:cs="Times New Roman"/>
              </w:rPr>
            </w:pPr>
            <w:r>
              <w:rPr>
                <w:rFonts w:ascii="Times New Roman" w:hAnsi="Times New Roman" w:cs="Times New Roman"/>
              </w:rPr>
              <w:t>Парная, фронтальная, индивидуальная</w:t>
            </w:r>
          </w:p>
        </w:tc>
      </w:tr>
      <w:tr w:rsidR="000171AE">
        <w:trPr>
          <w:jc w:val="center"/>
        </w:trPr>
        <w:tc>
          <w:tcPr>
            <w:tcW w:w="2212" w:type="dxa"/>
            <w:tcBorders>
              <w:top w:val="single" w:sz="6" w:space="0" w:color="000000"/>
              <w:left w:val="single" w:sz="6" w:space="0" w:color="000000"/>
              <w:bottom w:val="single" w:sz="6" w:space="0" w:color="000000"/>
              <w:right w:val="single" w:sz="6" w:space="0" w:color="000000"/>
            </w:tcBorders>
            <w:vAlign w:val="center"/>
          </w:tcPr>
          <w:p w:rsidR="000171AE" w:rsidRDefault="000171AE">
            <w:pPr>
              <w:pStyle w:val="ParagraphStyle"/>
              <w:spacing w:line="225" w:lineRule="auto"/>
              <w:jc w:val="center"/>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t>ресурсы</w:t>
            </w:r>
          </w:p>
        </w:tc>
        <w:tc>
          <w:tcPr>
            <w:tcW w:w="11866" w:type="dxa"/>
            <w:tcBorders>
              <w:top w:val="single" w:sz="6" w:space="0" w:color="000000"/>
              <w:left w:val="single" w:sz="6" w:space="0" w:color="000000"/>
              <w:bottom w:val="single" w:sz="6" w:space="0" w:color="000000"/>
              <w:right w:val="single" w:sz="6" w:space="0" w:color="000000"/>
            </w:tcBorders>
          </w:tcPr>
          <w:p w:rsidR="000171AE" w:rsidRDefault="000171AE">
            <w:pPr>
              <w:pStyle w:val="ParagraphStyle"/>
              <w:spacing w:line="225" w:lineRule="auto"/>
              <w:rPr>
                <w:rFonts w:ascii="Times New Roman" w:hAnsi="Times New Roman" w:cs="Times New Roman"/>
              </w:rPr>
            </w:pPr>
            <w:r>
              <w:rPr>
                <w:rFonts w:ascii="Times New Roman" w:hAnsi="Times New Roman" w:cs="Times New Roman"/>
              </w:rPr>
              <w:t xml:space="preserve">1. Русский язык. Рабочие программы. 1–4 классы: пособие для учителей </w:t>
            </w:r>
            <w:proofErr w:type="spellStart"/>
            <w:r>
              <w:rPr>
                <w:rFonts w:ascii="Times New Roman" w:hAnsi="Times New Roman" w:cs="Times New Roman"/>
              </w:rPr>
              <w:t>общеобразоват</w:t>
            </w:r>
            <w:proofErr w:type="spellEnd"/>
            <w:r>
              <w:rPr>
                <w:rFonts w:ascii="Times New Roman" w:hAnsi="Times New Roman" w:cs="Times New Roman"/>
              </w:rPr>
              <w:t xml:space="preserve">. организаций / </w:t>
            </w:r>
            <w:r>
              <w:rPr>
                <w:rFonts w:ascii="Times New Roman" w:hAnsi="Times New Roman" w:cs="Times New Roman"/>
              </w:rPr>
              <w:br/>
              <w:t xml:space="preserve">В. П. </w:t>
            </w:r>
            <w:proofErr w:type="spellStart"/>
            <w:r>
              <w:rPr>
                <w:rFonts w:ascii="Times New Roman" w:hAnsi="Times New Roman" w:cs="Times New Roman"/>
              </w:rPr>
              <w:t>Канакина</w:t>
            </w:r>
            <w:proofErr w:type="spellEnd"/>
            <w:r>
              <w:rPr>
                <w:rFonts w:ascii="Times New Roman" w:hAnsi="Times New Roman" w:cs="Times New Roman"/>
              </w:rPr>
              <w:t xml:space="preserve">, М. В. </w:t>
            </w:r>
            <w:proofErr w:type="spellStart"/>
            <w:r>
              <w:rPr>
                <w:rFonts w:ascii="Times New Roman" w:hAnsi="Times New Roman" w:cs="Times New Roman"/>
              </w:rPr>
              <w:t>Бойкина</w:t>
            </w:r>
            <w:proofErr w:type="spellEnd"/>
            <w:r>
              <w:rPr>
                <w:rFonts w:ascii="Times New Roman" w:hAnsi="Times New Roman" w:cs="Times New Roman"/>
              </w:rPr>
              <w:t xml:space="preserve">, М. Н. Дементьева, Н. А. </w:t>
            </w:r>
            <w:proofErr w:type="spellStart"/>
            <w:r>
              <w:rPr>
                <w:rFonts w:ascii="Times New Roman" w:hAnsi="Times New Roman" w:cs="Times New Roman"/>
              </w:rPr>
              <w:t>Стефаненко</w:t>
            </w:r>
            <w:proofErr w:type="spellEnd"/>
            <w:r>
              <w:rPr>
                <w:rFonts w:ascii="Times New Roman" w:hAnsi="Times New Roman" w:cs="Times New Roman"/>
              </w:rPr>
              <w:t>, Н. А. Федосова, В. Г. Горецкий. М.: Просвещение, 2014.</w:t>
            </w:r>
          </w:p>
          <w:p w:rsidR="000171AE" w:rsidRDefault="000171AE">
            <w:pPr>
              <w:pStyle w:val="ParagraphStyle"/>
              <w:shd w:val="clear" w:color="auto" w:fill="FFFFFF"/>
              <w:spacing w:line="225"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Канакина</w:t>
            </w:r>
            <w:proofErr w:type="spellEnd"/>
            <w:r>
              <w:rPr>
                <w:rFonts w:ascii="Times New Roman" w:hAnsi="Times New Roman" w:cs="Times New Roman"/>
              </w:rPr>
              <w:t xml:space="preserve"> В. П. Русский язык. 3 класс. Методическое пособие с поурочными разработками: пособие для учителей </w:t>
            </w:r>
            <w:proofErr w:type="spellStart"/>
            <w:r>
              <w:rPr>
                <w:rFonts w:ascii="Times New Roman" w:hAnsi="Times New Roman" w:cs="Times New Roman"/>
              </w:rPr>
              <w:t>общеобразоват</w:t>
            </w:r>
            <w:proofErr w:type="spellEnd"/>
            <w:r>
              <w:rPr>
                <w:rFonts w:ascii="Times New Roman" w:hAnsi="Times New Roman" w:cs="Times New Roman"/>
              </w:rPr>
              <w:t>. организаций:  в 2 ч. Ч. 1. М.: Просвещение, 2015.</w:t>
            </w:r>
          </w:p>
          <w:p w:rsidR="000171AE" w:rsidRDefault="000171AE">
            <w:pPr>
              <w:pStyle w:val="ParagraphStyle"/>
              <w:spacing w:line="225" w:lineRule="auto"/>
              <w:rPr>
                <w:rFonts w:ascii="Times New Roman" w:hAnsi="Times New Roman" w:cs="Times New Roman"/>
              </w:rPr>
            </w:pPr>
            <w:r>
              <w:rPr>
                <w:rFonts w:ascii="Times New Roman" w:hAnsi="Times New Roman" w:cs="Times New Roman"/>
              </w:rPr>
              <w:t xml:space="preserve">3. </w:t>
            </w:r>
            <w:proofErr w:type="spellStart"/>
            <w:r>
              <w:rPr>
                <w:rFonts w:ascii="Times New Roman" w:hAnsi="Times New Roman" w:cs="Times New Roman"/>
              </w:rPr>
              <w:t>Канакина</w:t>
            </w:r>
            <w:proofErr w:type="spellEnd"/>
            <w:r>
              <w:rPr>
                <w:rFonts w:ascii="Times New Roman" w:hAnsi="Times New Roman" w:cs="Times New Roman"/>
              </w:rPr>
              <w:t xml:space="preserve"> В. П. Русский язык. 3 класс: учеб. для </w:t>
            </w:r>
            <w:proofErr w:type="spellStart"/>
            <w:r>
              <w:rPr>
                <w:rFonts w:ascii="Times New Roman" w:hAnsi="Times New Roman" w:cs="Times New Roman"/>
              </w:rPr>
              <w:t>общеобразоват</w:t>
            </w:r>
            <w:proofErr w:type="spellEnd"/>
            <w:r>
              <w:rPr>
                <w:rFonts w:ascii="Times New Roman" w:hAnsi="Times New Roman" w:cs="Times New Roman"/>
              </w:rPr>
              <w:t>. организаций: в 2 ч. Ч. 1. М.: Просвещение, 2015.</w:t>
            </w:r>
          </w:p>
        </w:tc>
      </w:tr>
    </w:tbl>
    <w:p w:rsidR="000171AE" w:rsidRDefault="000171AE" w:rsidP="000171AE">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caps/>
          <w:sz w:val="28"/>
          <w:szCs w:val="28"/>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2215"/>
        <w:gridCol w:w="11885"/>
      </w:tblGrid>
      <w:tr w:rsidR="000171AE">
        <w:trPr>
          <w:jc w:val="center"/>
        </w:trPr>
        <w:tc>
          <w:tcPr>
            <w:tcW w:w="2212" w:type="dxa"/>
            <w:tcBorders>
              <w:top w:val="single" w:sz="6" w:space="0" w:color="000000"/>
              <w:left w:val="single" w:sz="6" w:space="0" w:color="000000"/>
              <w:bottom w:val="single" w:sz="6" w:space="0" w:color="000000"/>
              <w:right w:val="single" w:sz="6" w:space="0" w:color="000000"/>
            </w:tcBorders>
            <w:vAlign w:val="center"/>
          </w:tcPr>
          <w:p w:rsidR="000171AE" w:rsidRDefault="000171AE">
            <w:pPr>
              <w:pStyle w:val="ParagraphStyle"/>
              <w:spacing w:line="252" w:lineRule="auto"/>
              <w:jc w:val="center"/>
              <w:rPr>
                <w:rFonts w:ascii="Times New Roman" w:hAnsi="Times New Roman" w:cs="Times New Roman"/>
                <w:b/>
                <w:bCs/>
              </w:rPr>
            </w:pPr>
          </w:p>
        </w:tc>
        <w:tc>
          <w:tcPr>
            <w:tcW w:w="11866" w:type="dxa"/>
            <w:tcBorders>
              <w:top w:val="single" w:sz="6" w:space="0" w:color="000000"/>
              <w:left w:val="single" w:sz="6" w:space="0" w:color="000000"/>
              <w:bottom w:val="single" w:sz="6" w:space="0" w:color="000000"/>
              <w:right w:val="single" w:sz="6" w:space="0" w:color="000000"/>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4. </w:t>
            </w:r>
            <w:proofErr w:type="spellStart"/>
            <w:r>
              <w:rPr>
                <w:rFonts w:ascii="Times New Roman" w:hAnsi="Times New Roman" w:cs="Times New Roman"/>
              </w:rPr>
              <w:t>Канакина</w:t>
            </w:r>
            <w:proofErr w:type="spellEnd"/>
            <w:r>
              <w:rPr>
                <w:rFonts w:ascii="Times New Roman" w:hAnsi="Times New Roman" w:cs="Times New Roman"/>
              </w:rPr>
              <w:t xml:space="preserve"> В. П. Русский язык. 3 класс: рабочая тетрадь: пособие для учащихся </w:t>
            </w:r>
            <w:proofErr w:type="spellStart"/>
            <w:r>
              <w:rPr>
                <w:rFonts w:ascii="Times New Roman" w:hAnsi="Times New Roman" w:cs="Times New Roman"/>
              </w:rPr>
              <w:t>общеобразоват</w:t>
            </w:r>
            <w:proofErr w:type="spellEnd"/>
            <w:r>
              <w:rPr>
                <w:rFonts w:ascii="Times New Roman" w:hAnsi="Times New Roman" w:cs="Times New Roman"/>
              </w:rPr>
              <w:t xml:space="preserve">. организаций: </w:t>
            </w:r>
            <w:r>
              <w:rPr>
                <w:rFonts w:ascii="Times New Roman" w:hAnsi="Times New Roman" w:cs="Times New Roman"/>
              </w:rPr>
              <w:br/>
              <w:t>в 2 ч. Ч. 1. М.: Просвещение, 2015.</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5. </w:t>
            </w:r>
            <w:proofErr w:type="spellStart"/>
            <w:r>
              <w:rPr>
                <w:rFonts w:ascii="Times New Roman" w:hAnsi="Times New Roman" w:cs="Times New Roman"/>
              </w:rPr>
              <w:t>Канакина</w:t>
            </w:r>
            <w:proofErr w:type="spellEnd"/>
            <w:r>
              <w:rPr>
                <w:rFonts w:ascii="Times New Roman" w:hAnsi="Times New Roman" w:cs="Times New Roman"/>
              </w:rPr>
              <w:t xml:space="preserve"> В. П. Работа с трудными словами. 1–4 классы. М.: Просвещение, 2012.</w:t>
            </w:r>
          </w:p>
        </w:tc>
      </w:tr>
      <w:tr w:rsidR="000171AE">
        <w:trPr>
          <w:jc w:val="center"/>
        </w:trPr>
        <w:tc>
          <w:tcPr>
            <w:tcW w:w="2212" w:type="dxa"/>
            <w:tcBorders>
              <w:top w:val="single" w:sz="6" w:space="0" w:color="000000"/>
              <w:left w:val="single" w:sz="6" w:space="0" w:color="000000"/>
              <w:bottom w:val="single" w:sz="6" w:space="0" w:color="000000"/>
              <w:right w:val="single" w:sz="6" w:space="0" w:color="000000"/>
            </w:tcBorders>
            <w:vAlign w:val="center"/>
          </w:tcPr>
          <w:p w:rsidR="000171AE" w:rsidRDefault="000171AE">
            <w:pPr>
              <w:pStyle w:val="ParagraphStyle"/>
              <w:spacing w:line="252" w:lineRule="auto"/>
              <w:jc w:val="center"/>
              <w:rPr>
                <w:rFonts w:ascii="Times New Roman" w:hAnsi="Times New Roman" w:cs="Times New Roman"/>
                <w:b/>
                <w:bCs/>
              </w:rPr>
            </w:pPr>
            <w:r>
              <w:rPr>
                <w:rFonts w:ascii="Times New Roman" w:hAnsi="Times New Roman" w:cs="Times New Roman"/>
                <w:b/>
                <w:bCs/>
              </w:rPr>
              <w:t>Оборудование</w:t>
            </w:r>
          </w:p>
        </w:tc>
        <w:tc>
          <w:tcPr>
            <w:tcW w:w="11866" w:type="dxa"/>
            <w:tcBorders>
              <w:top w:val="single" w:sz="6" w:space="0" w:color="000000"/>
              <w:left w:val="single" w:sz="6" w:space="0" w:color="000000"/>
              <w:bottom w:val="single" w:sz="6" w:space="0" w:color="000000"/>
              <w:right w:val="single" w:sz="6" w:space="0" w:color="000000"/>
            </w:tcBorders>
          </w:tcPr>
          <w:p w:rsidR="000171AE" w:rsidRDefault="000171AE">
            <w:pPr>
              <w:pStyle w:val="ParagraphStyle"/>
              <w:spacing w:line="252" w:lineRule="auto"/>
              <w:rPr>
                <w:rFonts w:ascii="Times New Roman" w:hAnsi="Times New Roman" w:cs="Times New Roman"/>
                <w:i/>
                <w:iCs/>
              </w:rPr>
            </w:pPr>
            <w:r>
              <w:rPr>
                <w:rFonts w:ascii="Times New Roman" w:hAnsi="Times New Roman" w:cs="Times New Roman"/>
              </w:rPr>
              <w:t xml:space="preserve">Интерактивная доска, проектор </w:t>
            </w:r>
            <w:r>
              <w:rPr>
                <w:rFonts w:ascii="Times New Roman" w:hAnsi="Times New Roman" w:cs="Times New Roman"/>
                <w:i/>
                <w:iCs/>
              </w:rPr>
              <w:t>(по возможности)</w:t>
            </w:r>
          </w:p>
        </w:tc>
      </w:tr>
      <w:tr w:rsidR="000171AE">
        <w:trPr>
          <w:jc w:val="center"/>
        </w:trPr>
        <w:tc>
          <w:tcPr>
            <w:tcW w:w="2212" w:type="dxa"/>
            <w:tcBorders>
              <w:top w:val="single" w:sz="6" w:space="0" w:color="000000"/>
              <w:left w:val="single" w:sz="6" w:space="0" w:color="000000"/>
              <w:bottom w:val="single" w:sz="6" w:space="0" w:color="000000"/>
              <w:right w:val="single" w:sz="6" w:space="0" w:color="000000"/>
            </w:tcBorders>
            <w:vAlign w:val="center"/>
          </w:tcPr>
          <w:p w:rsidR="000171AE" w:rsidRDefault="000171AE">
            <w:pPr>
              <w:pStyle w:val="ParagraphStyle"/>
              <w:spacing w:line="252" w:lineRule="auto"/>
              <w:jc w:val="center"/>
              <w:rPr>
                <w:rFonts w:ascii="Times New Roman" w:hAnsi="Times New Roman" w:cs="Times New Roman"/>
                <w:b/>
                <w:bCs/>
              </w:rPr>
            </w:pPr>
            <w:r>
              <w:rPr>
                <w:rFonts w:ascii="Times New Roman" w:hAnsi="Times New Roman" w:cs="Times New Roman"/>
                <w:b/>
                <w:bCs/>
              </w:rPr>
              <w:t>Наглядно-</w:t>
            </w:r>
            <w:r>
              <w:rPr>
                <w:rFonts w:ascii="Times New Roman" w:hAnsi="Times New Roman" w:cs="Times New Roman"/>
                <w:b/>
                <w:bCs/>
              </w:rPr>
              <w:br/>
              <w:t>демонстрационный материал</w:t>
            </w:r>
          </w:p>
        </w:tc>
        <w:tc>
          <w:tcPr>
            <w:tcW w:w="11866" w:type="dxa"/>
            <w:tcBorders>
              <w:top w:val="single" w:sz="6" w:space="0" w:color="000000"/>
              <w:left w:val="single" w:sz="6" w:space="0" w:color="000000"/>
              <w:bottom w:val="single" w:sz="6" w:space="0" w:color="000000"/>
              <w:right w:val="single" w:sz="6" w:space="0" w:color="000000"/>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Таблички со словарными словами </w:t>
            </w:r>
            <w:r>
              <w:rPr>
                <w:rFonts w:ascii="Times New Roman" w:hAnsi="Times New Roman" w:cs="Times New Roman"/>
                <w:i/>
                <w:iCs/>
              </w:rPr>
              <w:t>(здравствуй, вместе)</w:t>
            </w:r>
            <w:r>
              <w:rPr>
                <w:rFonts w:ascii="Times New Roman" w:hAnsi="Times New Roman" w:cs="Times New Roman"/>
              </w:rPr>
              <w:t>, запись задач раздела, темы, пословиц по теме урока</w:t>
            </w:r>
          </w:p>
        </w:tc>
      </w:tr>
      <w:tr w:rsidR="000171AE">
        <w:trPr>
          <w:jc w:val="center"/>
        </w:trPr>
        <w:tc>
          <w:tcPr>
            <w:tcW w:w="2212" w:type="dxa"/>
            <w:tcBorders>
              <w:top w:val="single" w:sz="6" w:space="0" w:color="000000"/>
              <w:left w:val="single" w:sz="6" w:space="0" w:color="000000"/>
              <w:bottom w:val="single" w:sz="6" w:space="0" w:color="000000"/>
              <w:right w:val="single" w:sz="6" w:space="0" w:color="000000"/>
            </w:tcBorders>
            <w:vAlign w:val="center"/>
          </w:tcPr>
          <w:p w:rsidR="000171AE" w:rsidRDefault="000171AE">
            <w:pPr>
              <w:pStyle w:val="ParagraphStyle"/>
              <w:spacing w:line="252" w:lineRule="auto"/>
              <w:jc w:val="center"/>
              <w:rPr>
                <w:rFonts w:ascii="Times New Roman" w:hAnsi="Times New Roman" w:cs="Times New Roman"/>
                <w:b/>
                <w:bCs/>
              </w:rPr>
            </w:pPr>
            <w:r>
              <w:rPr>
                <w:rFonts w:ascii="Times New Roman" w:hAnsi="Times New Roman" w:cs="Times New Roman"/>
                <w:b/>
                <w:bCs/>
              </w:rPr>
              <w:t>Основные понятия и термины</w:t>
            </w:r>
          </w:p>
        </w:tc>
        <w:tc>
          <w:tcPr>
            <w:tcW w:w="11866" w:type="dxa"/>
            <w:tcBorders>
              <w:top w:val="single" w:sz="6" w:space="0" w:color="000000"/>
              <w:left w:val="single" w:sz="6" w:space="0" w:color="000000"/>
              <w:bottom w:val="single" w:sz="6" w:space="0" w:color="000000"/>
              <w:right w:val="single" w:sz="6" w:space="0" w:color="000000"/>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Учебник (учебное пособие), рабочая тетрадь, авторы учебных пособий, условные обозначения, справочный </w:t>
            </w:r>
            <w:r>
              <w:rPr>
                <w:rFonts w:ascii="Times New Roman" w:hAnsi="Times New Roman" w:cs="Times New Roman"/>
              </w:rPr>
              <w:br/>
              <w:t xml:space="preserve">материал, оглавление, правила обращения с учебными пособиями, раздел, тема урока. Речь, виды речи, значение речи в жизни человека, язык и речь, отличие языка и речи, «хорошая» речь. Тема и главная мысль текста (устная </w:t>
            </w:r>
            <w:r>
              <w:rPr>
                <w:rFonts w:ascii="Times New Roman" w:hAnsi="Times New Roman" w:cs="Times New Roman"/>
              </w:rPr>
              <w:br/>
              <w:t>и письменная), лексическое значение слов, слова с непроверяемыми написаниями (словарные), орфограмма</w:t>
            </w:r>
          </w:p>
        </w:tc>
      </w:tr>
    </w:tbl>
    <w:p w:rsidR="000171AE" w:rsidRDefault="000171AE" w:rsidP="000171AE">
      <w:pPr>
        <w:pStyle w:val="ParagraphStyle"/>
        <w:spacing w:line="252" w:lineRule="auto"/>
        <w:jc w:val="center"/>
        <w:rPr>
          <w:rFonts w:ascii="Times New Roman" w:hAnsi="Times New Roman" w:cs="Times New Roman"/>
          <w:sz w:val="20"/>
          <w:szCs w:val="20"/>
        </w:rPr>
      </w:pPr>
    </w:p>
    <w:p w:rsidR="000171AE" w:rsidRDefault="000171AE" w:rsidP="000171AE">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caps/>
          <w:spacing w:val="45"/>
          <w:sz w:val="28"/>
          <w:szCs w:val="28"/>
        </w:rPr>
        <w:t>о</w:t>
      </w:r>
      <w:r>
        <w:rPr>
          <w:rFonts w:ascii="Times New Roman" w:hAnsi="Times New Roman" w:cs="Times New Roman"/>
          <w:b/>
          <w:bCs/>
          <w:spacing w:val="45"/>
          <w:sz w:val="28"/>
          <w:szCs w:val="28"/>
        </w:rPr>
        <w:t>рганизационная структура (сценарий) урока</w:t>
      </w:r>
    </w:p>
    <w:p w:rsidR="000171AE" w:rsidRDefault="000171AE" w:rsidP="000171AE">
      <w:pPr>
        <w:pStyle w:val="ParagraphStyle"/>
        <w:spacing w:line="252" w:lineRule="auto"/>
        <w:jc w:val="center"/>
        <w:rPr>
          <w:rFonts w:ascii="Times New Roman" w:hAnsi="Times New Roman" w:cs="Times New Roman"/>
          <w:sz w:val="20"/>
          <w:szCs w:val="20"/>
        </w:rPr>
      </w:pPr>
    </w:p>
    <w:tbl>
      <w:tblPr>
        <w:tblW w:w="14100" w:type="dxa"/>
        <w:jc w:val="center"/>
        <w:tblLayout w:type="fixed"/>
        <w:tblCellMar>
          <w:top w:w="60" w:type="dxa"/>
          <w:left w:w="60" w:type="dxa"/>
          <w:bottom w:w="60" w:type="dxa"/>
          <w:right w:w="60" w:type="dxa"/>
        </w:tblCellMar>
        <w:tblLook w:val="0000"/>
      </w:tblPr>
      <w:tblGrid>
        <w:gridCol w:w="1330"/>
        <w:gridCol w:w="1382"/>
        <w:gridCol w:w="5168"/>
        <w:gridCol w:w="1727"/>
        <w:gridCol w:w="1188"/>
        <w:gridCol w:w="2073"/>
        <w:gridCol w:w="14"/>
        <w:gridCol w:w="1218"/>
      </w:tblGrid>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Этапы</w:t>
            </w:r>
            <w:r>
              <w:rPr>
                <w:rFonts w:ascii="Times New Roman" w:hAnsi="Times New Roman" w:cs="Times New Roman"/>
              </w:rPr>
              <w:br/>
              <w:t>урока</w:t>
            </w:r>
          </w:p>
        </w:tc>
        <w:tc>
          <w:tcPr>
            <w:tcW w:w="1382" w:type="dxa"/>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и </w:t>
            </w:r>
            <w:proofErr w:type="spellStart"/>
            <w:r>
              <w:rPr>
                <w:rFonts w:ascii="Times New Roman" w:hAnsi="Times New Roman" w:cs="Times New Roman"/>
              </w:rPr>
              <w:t>раз-вивающие</w:t>
            </w:r>
            <w:proofErr w:type="spellEnd"/>
            <w:r>
              <w:rPr>
                <w:rFonts w:ascii="Times New Roman" w:hAnsi="Times New Roman" w:cs="Times New Roman"/>
              </w:rPr>
              <w:t xml:space="preserve"> компоненты, задания </w:t>
            </w:r>
            <w:r>
              <w:rPr>
                <w:rFonts w:ascii="Times New Roman" w:hAnsi="Times New Roman" w:cs="Times New Roman"/>
              </w:rPr>
              <w:br/>
              <w:t xml:space="preserve">и </w:t>
            </w:r>
            <w:proofErr w:type="spellStart"/>
            <w:r>
              <w:rPr>
                <w:rFonts w:ascii="Times New Roman" w:hAnsi="Times New Roman" w:cs="Times New Roman"/>
              </w:rPr>
              <w:t>упраж</w:t>
            </w:r>
            <w:proofErr w:type="spellEnd"/>
            <w:r>
              <w:rPr>
                <w:rFonts w:ascii="Times New Roman" w:hAnsi="Times New Roman" w:cs="Times New Roman"/>
              </w:rPr>
              <w:t>-</w:t>
            </w:r>
            <w:r>
              <w:rPr>
                <w:rFonts w:ascii="Times New Roman" w:hAnsi="Times New Roman" w:cs="Times New Roman"/>
              </w:rPr>
              <w:br/>
              <w:t>нения</w:t>
            </w:r>
          </w:p>
        </w:tc>
        <w:tc>
          <w:tcPr>
            <w:tcW w:w="5168" w:type="dxa"/>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1727" w:type="dxa"/>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Деятельность</w:t>
            </w:r>
            <w:r>
              <w:rPr>
                <w:rFonts w:ascii="Times New Roman" w:hAnsi="Times New Roman" w:cs="Times New Roman"/>
              </w:rPr>
              <w:br/>
              <w:t>учащихся</w:t>
            </w:r>
          </w:p>
        </w:tc>
        <w:tc>
          <w:tcPr>
            <w:tcW w:w="1188" w:type="dxa"/>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t>организации взаимодействия</w:t>
            </w:r>
            <w:r>
              <w:rPr>
                <w:rFonts w:ascii="Times New Roman" w:hAnsi="Times New Roman" w:cs="Times New Roman"/>
              </w:rPr>
              <w:br/>
              <w:t>на уроке</w:t>
            </w:r>
          </w:p>
        </w:tc>
        <w:tc>
          <w:tcPr>
            <w:tcW w:w="2073" w:type="dxa"/>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Формируемые</w:t>
            </w:r>
            <w:r>
              <w:rPr>
                <w:rFonts w:ascii="Times New Roman" w:hAnsi="Times New Roman" w:cs="Times New Roman"/>
              </w:rPr>
              <w:br/>
              <w:t>умения (универсальные учебные действия)</w:t>
            </w:r>
          </w:p>
        </w:tc>
        <w:tc>
          <w:tcPr>
            <w:tcW w:w="1232" w:type="dxa"/>
            <w:gridSpan w:val="2"/>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proofErr w:type="spellStart"/>
            <w:r>
              <w:rPr>
                <w:rFonts w:ascii="Times New Roman" w:hAnsi="Times New Roman" w:cs="Times New Roman"/>
              </w:rPr>
              <w:t>Проме</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жуточный</w:t>
            </w:r>
            <w:proofErr w:type="spellEnd"/>
            <w:r>
              <w:rPr>
                <w:rFonts w:ascii="Times New Roman" w:hAnsi="Times New Roman" w:cs="Times New Roman"/>
              </w:rPr>
              <w:br/>
              <w:t>контроль</w:t>
            </w: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382" w:type="dxa"/>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5168" w:type="dxa"/>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3</w:t>
            </w:r>
          </w:p>
        </w:tc>
        <w:tc>
          <w:tcPr>
            <w:tcW w:w="1727" w:type="dxa"/>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1188" w:type="dxa"/>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073" w:type="dxa"/>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1232" w:type="dxa"/>
            <w:gridSpan w:val="2"/>
            <w:tcBorders>
              <w:top w:val="single" w:sz="6" w:space="0" w:color="auto"/>
              <w:left w:val="single" w:sz="6" w:space="0" w:color="auto"/>
              <w:bottom w:val="single" w:sz="6" w:space="0" w:color="auto"/>
              <w:right w:val="single" w:sz="6" w:space="0" w:color="auto"/>
            </w:tcBorders>
            <w:vAlign w:val="center"/>
          </w:tcPr>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b/>
                <w:bCs/>
              </w:rPr>
            </w:pPr>
            <w:r>
              <w:rPr>
                <w:rFonts w:ascii="Times New Roman" w:hAnsi="Times New Roman" w:cs="Times New Roman"/>
                <w:b/>
                <w:bCs/>
              </w:rPr>
              <w:t>I. Организационный момент</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vertAlign w:val="superscript"/>
              </w:rPr>
            </w:pPr>
            <w:r>
              <w:rPr>
                <w:rFonts w:ascii="Times New Roman" w:hAnsi="Times New Roman" w:cs="Times New Roman"/>
                <w:i/>
                <w:iCs/>
              </w:rPr>
              <w:t xml:space="preserve">Приветствует учащихся, проверяет их готовность к уроку, проводит работу по эмоциональной и психологической подготовке учащихся </w:t>
            </w:r>
            <w:r>
              <w:rPr>
                <w:rFonts w:ascii="Times New Roman" w:hAnsi="Times New Roman" w:cs="Times New Roman"/>
                <w:i/>
                <w:iCs/>
              </w:rPr>
              <w:br/>
              <w:t>к предстоящей работе на уроке</w:t>
            </w:r>
            <w:r>
              <w:rPr>
                <w:rFonts w:ascii="Times New Roman" w:hAnsi="Times New Roman" w:cs="Times New Roman"/>
                <w:vertAlign w:val="superscript"/>
              </w:rPr>
              <w:t>*</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Выражают </w:t>
            </w:r>
            <w:r>
              <w:rPr>
                <w:rFonts w:ascii="Times New Roman" w:hAnsi="Times New Roman" w:cs="Times New Roman"/>
              </w:rPr>
              <w:br/>
              <w:t xml:space="preserve">приветствие. </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Готовят рабочее место </w:t>
            </w:r>
          </w:p>
        </w:tc>
        <w:tc>
          <w:tcPr>
            <w:tcW w:w="118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Фрон-тальная</w:t>
            </w:r>
            <w:proofErr w:type="spellEnd"/>
            <w:r>
              <w:rPr>
                <w:rFonts w:ascii="Times New Roman" w:hAnsi="Times New Roman" w:cs="Times New Roman"/>
              </w:rPr>
              <w:t>.</w:t>
            </w:r>
          </w:p>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Индиви-дуальная</w:t>
            </w:r>
            <w:proofErr w:type="spellEnd"/>
          </w:p>
        </w:tc>
        <w:tc>
          <w:tcPr>
            <w:tcW w:w="2073"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vertAlign w:val="superscript"/>
              </w:rPr>
              <w:t>**</w:t>
            </w:r>
            <w:r>
              <w:rPr>
                <w:rFonts w:ascii="Times New Roman" w:hAnsi="Times New Roman" w:cs="Times New Roman"/>
                <w:b/>
                <w:bCs/>
              </w:rPr>
              <w:t xml:space="preserve"> </w:t>
            </w:r>
            <w:r>
              <w:rPr>
                <w:rFonts w:ascii="Times New Roman" w:hAnsi="Times New Roman" w:cs="Times New Roman"/>
              </w:rPr>
              <w:t xml:space="preserve">– владеют </w:t>
            </w:r>
            <w:r>
              <w:rPr>
                <w:rFonts w:ascii="Times New Roman" w:hAnsi="Times New Roman" w:cs="Times New Roman"/>
              </w:rPr>
              <w:br/>
              <w:t xml:space="preserve">умением </w:t>
            </w:r>
            <w:proofErr w:type="spellStart"/>
            <w:r>
              <w:rPr>
                <w:rFonts w:ascii="Times New Roman" w:hAnsi="Times New Roman" w:cs="Times New Roman"/>
              </w:rPr>
              <w:t>органи-зовывать</w:t>
            </w:r>
            <w:proofErr w:type="spellEnd"/>
            <w:r>
              <w:rPr>
                <w:rFonts w:ascii="Times New Roman" w:hAnsi="Times New Roman" w:cs="Times New Roman"/>
              </w:rPr>
              <w:t xml:space="preserve"> рабочее место.</w:t>
            </w:r>
          </w:p>
        </w:tc>
        <w:tc>
          <w:tcPr>
            <w:tcW w:w="1232" w:type="dxa"/>
            <w:gridSpan w:val="2"/>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Провер-ка</w:t>
            </w:r>
            <w:proofErr w:type="spellEnd"/>
            <w:r>
              <w:rPr>
                <w:rFonts w:ascii="Times New Roman" w:hAnsi="Times New Roman" w:cs="Times New Roman"/>
              </w:rPr>
              <w:t xml:space="preserve"> готовности </w:t>
            </w:r>
            <w:r>
              <w:rPr>
                <w:rFonts w:ascii="Times New Roman" w:hAnsi="Times New Roman" w:cs="Times New Roman"/>
              </w:rPr>
              <w:br/>
              <w:t>к уроку</w:t>
            </w: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rsidP="000171AE">
            <w:pPr>
              <w:rPr>
                <w:rFonts w:ascii="Times New Roman" w:hAnsi="Times New Roman" w:cs="Times New Roman"/>
                <w:b/>
                <w:bCs/>
              </w:rPr>
            </w:pPr>
            <w:r>
              <w:rPr>
                <w:rFonts w:ascii="Times New Roman" w:hAnsi="Times New Roman" w:cs="Times New Roman"/>
                <w:sz w:val="20"/>
                <w:szCs w:val="20"/>
              </w:rPr>
              <w:br w:type="page"/>
            </w:r>
            <w:r>
              <w:rPr>
                <w:rFonts w:ascii="Times New Roman" w:hAnsi="Times New Roman" w:cs="Times New Roman"/>
                <w:b/>
                <w:bCs/>
              </w:rPr>
              <w:t xml:space="preserve"> </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rPr>
            </w:pPr>
            <w:r>
              <w:rPr>
                <w:rFonts w:ascii="Times New Roman" w:hAnsi="Times New Roman" w:cs="Times New Roman"/>
              </w:rPr>
              <w:t xml:space="preserve">и </w:t>
            </w:r>
            <w:proofErr w:type="spellStart"/>
            <w:r>
              <w:rPr>
                <w:rFonts w:ascii="Times New Roman" w:hAnsi="Times New Roman" w:cs="Times New Roman"/>
              </w:rPr>
              <w:t>мотива-ционная</w:t>
            </w:r>
            <w:proofErr w:type="spellEnd"/>
            <w:r>
              <w:rPr>
                <w:rFonts w:ascii="Times New Roman" w:hAnsi="Times New Roman" w:cs="Times New Roman"/>
              </w:rPr>
              <w:t xml:space="preserve"> </w:t>
            </w:r>
            <w:r>
              <w:rPr>
                <w:rFonts w:ascii="Times New Roman" w:hAnsi="Times New Roman" w:cs="Times New Roman"/>
              </w:rPr>
              <w:br/>
              <w:t xml:space="preserve">подготовка </w:t>
            </w:r>
            <w:r>
              <w:rPr>
                <w:rFonts w:ascii="Times New Roman" w:hAnsi="Times New Roman" w:cs="Times New Roman"/>
              </w:rPr>
              <w:br/>
              <w:t xml:space="preserve">учащихся </w:t>
            </w:r>
            <w:r>
              <w:rPr>
                <w:rFonts w:ascii="Times New Roman" w:hAnsi="Times New Roman" w:cs="Times New Roman"/>
              </w:rPr>
              <w:br/>
              <w:t>к уроку</w:t>
            </w: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i/>
                <w:iCs/>
              </w:rPr>
            </w:pP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к уроку. </w:t>
            </w:r>
            <w:r>
              <w:rPr>
                <w:rFonts w:ascii="Times New Roman" w:hAnsi="Times New Roman" w:cs="Times New Roman"/>
              </w:rPr>
              <w:br/>
              <w:t>Демонстрируют готовность к уроку</w:t>
            </w:r>
          </w:p>
        </w:tc>
        <w:tc>
          <w:tcPr>
            <w:tcW w:w="118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2073"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w:t>
            </w:r>
            <w:r>
              <w:rPr>
                <w:rFonts w:ascii="Times New Roman" w:hAnsi="Times New Roman" w:cs="Times New Roman"/>
                <w:b/>
                <w:bCs/>
              </w:rPr>
              <w:t xml:space="preserve"> </w:t>
            </w:r>
            <w:r>
              <w:rPr>
                <w:rFonts w:ascii="Times New Roman" w:hAnsi="Times New Roman" w:cs="Times New Roman"/>
              </w:rPr>
              <w:t>владеют умением эмоционально и психологически настраиваться на урок</w:t>
            </w:r>
          </w:p>
        </w:tc>
        <w:tc>
          <w:tcPr>
            <w:tcW w:w="1232" w:type="dxa"/>
            <w:gridSpan w:val="2"/>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b/>
                <w:bCs/>
              </w:rPr>
            </w:pPr>
            <w:r>
              <w:rPr>
                <w:rFonts w:ascii="Times New Roman" w:hAnsi="Times New Roman" w:cs="Times New Roman"/>
                <w:b/>
                <w:bCs/>
              </w:rPr>
              <w:t xml:space="preserve">II. Знакомство </w:t>
            </w:r>
            <w:r>
              <w:rPr>
                <w:rFonts w:ascii="Times New Roman" w:hAnsi="Times New Roman" w:cs="Times New Roman"/>
                <w:b/>
                <w:bCs/>
              </w:rPr>
              <w:br/>
              <w:t>с учеб-</w:t>
            </w:r>
            <w:r>
              <w:rPr>
                <w:rFonts w:ascii="Times New Roman" w:hAnsi="Times New Roman" w:cs="Times New Roman"/>
                <w:b/>
                <w:bCs/>
              </w:rPr>
              <w:br/>
            </w:r>
            <w:proofErr w:type="spellStart"/>
            <w:r>
              <w:rPr>
                <w:rFonts w:ascii="Times New Roman" w:hAnsi="Times New Roman" w:cs="Times New Roman"/>
                <w:b/>
                <w:bCs/>
              </w:rPr>
              <w:t>ником</w:t>
            </w:r>
            <w:proofErr w:type="spellEnd"/>
            <w:r>
              <w:rPr>
                <w:rFonts w:ascii="Times New Roman" w:hAnsi="Times New Roman" w:cs="Times New Roman"/>
                <w:b/>
                <w:bCs/>
              </w:rPr>
              <w:t xml:space="preserve"> </w:t>
            </w:r>
            <w:r>
              <w:rPr>
                <w:rFonts w:ascii="Times New Roman" w:hAnsi="Times New Roman" w:cs="Times New Roman"/>
                <w:b/>
                <w:bCs/>
              </w:rPr>
              <w:br/>
              <w:t>«Русский язык»</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Беседа </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по теме «Что изучает предмет “Русский язык”»</w:t>
            </w: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Перед вами лежит книга. Возьмите ее, рассмотрите, прочитайте название. Понравился ли вам сам учебник? Чем? Как называется книга?</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У этой книги – особое назначение: она помогает учиться. Обратите внимание на оборотную сторону титула. Вы увидите, что эта книга – </w:t>
            </w:r>
            <w:r>
              <w:rPr>
                <w:rFonts w:ascii="Times New Roman" w:hAnsi="Times New Roman" w:cs="Times New Roman"/>
              </w:rPr>
              <w:br/>
              <w:t>учебник.</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Кто написал его для вас? Чтобы узнать это, откройте концевой титул и прочитайте имена, отчества и фамилии авторов учебника.</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Рассмотрите условные обозначения. Найдите их на страницах учебника.</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Откройте последние страницы учебника. </w:t>
            </w:r>
            <w:r>
              <w:rPr>
                <w:rFonts w:ascii="Times New Roman" w:hAnsi="Times New Roman" w:cs="Times New Roman"/>
              </w:rPr>
              <w:br/>
              <w:t>Что на них размещено?</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Ознакомьтесь с оглавлением книги. Какие </w:t>
            </w:r>
            <w:r>
              <w:rPr>
                <w:rFonts w:ascii="Times New Roman" w:hAnsi="Times New Roman" w:cs="Times New Roman"/>
              </w:rPr>
              <w:br/>
              <w:t xml:space="preserve">темы по русскому языку вы уже изучали в 1 </w:t>
            </w:r>
            <w:r>
              <w:rPr>
                <w:rFonts w:ascii="Times New Roman" w:hAnsi="Times New Roman" w:cs="Times New Roman"/>
              </w:rPr>
              <w:br/>
              <w:t xml:space="preserve">и во 2 </w:t>
            </w:r>
            <w:proofErr w:type="spellStart"/>
            <w:r>
              <w:rPr>
                <w:rFonts w:ascii="Times New Roman" w:hAnsi="Times New Roman" w:cs="Times New Roman"/>
              </w:rPr>
              <w:t>клас-сах</w:t>
            </w:r>
            <w:proofErr w:type="spellEnd"/>
            <w:r>
              <w:rPr>
                <w:rFonts w:ascii="Times New Roman" w:hAnsi="Times New Roman" w:cs="Times New Roman"/>
              </w:rPr>
              <w:t xml:space="preserve">? Как вы думаете, почему эти </w:t>
            </w:r>
            <w:r>
              <w:rPr>
                <w:rFonts w:ascii="Times New Roman" w:hAnsi="Times New Roman" w:cs="Times New Roman"/>
              </w:rPr>
              <w:br/>
              <w:t>темы повторяются в 3 классе?</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Рассматривают учебник.</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«Русский язык».</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Всеслав </w:t>
            </w:r>
            <w:proofErr w:type="spellStart"/>
            <w:r>
              <w:rPr>
                <w:rFonts w:ascii="Times New Roman" w:hAnsi="Times New Roman" w:cs="Times New Roman"/>
              </w:rPr>
              <w:t>Гав-рилович</w:t>
            </w:r>
            <w:proofErr w:type="spellEnd"/>
            <w:r>
              <w:rPr>
                <w:rFonts w:ascii="Times New Roman" w:hAnsi="Times New Roman" w:cs="Times New Roman"/>
              </w:rPr>
              <w:t xml:space="preserve"> Горецкий, Валентина Павловна </w:t>
            </w:r>
            <w:r>
              <w:rPr>
                <w:rFonts w:ascii="Times New Roman" w:hAnsi="Times New Roman" w:cs="Times New Roman"/>
              </w:rPr>
              <w:br/>
            </w:r>
            <w:proofErr w:type="spellStart"/>
            <w:r>
              <w:rPr>
                <w:rFonts w:ascii="Times New Roman" w:hAnsi="Times New Roman" w:cs="Times New Roman"/>
              </w:rPr>
              <w:t>Канакина</w:t>
            </w:r>
            <w:proofErr w:type="spellEnd"/>
            <w:r>
              <w:rPr>
                <w:rFonts w:ascii="Times New Roman" w:hAnsi="Times New Roman" w:cs="Times New Roman"/>
              </w:rPr>
              <w:t>.</w:t>
            </w:r>
          </w:p>
          <w:p w:rsidR="000171AE" w:rsidRDefault="000171AE">
            <w:pPr>
              <w:pStyle w:val="ParagraphStyle"/>
              <w:spacing w:line="252" w:lineRule="auto"/>
              <w:rPr>
                <w:rFonts w:ascii="Times New Roman" w:hAnsi="Times New Roman" w:cs="Times New Roman"/>
                <w:i/>
                <w:iCs/>
              </w:rPr>
            </w:pPr>
          </w:p>
          <w:p w:rsidR="000171AE" w:rsidRDefault="000171AE">
            <w:pPr>
              <w:pStyle w:val="ParagraphStyle"/>
              <w:spacing w:line="252" w:lineRule="auto"/>
              <w:rPr>
                <w:rFonts w:ascii="Times New Roman" w:hAnsi="Times New Roman" w:cs="Times New Roman"/>
                <w:i/>
                <w:iCs/>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Справочный материал, </w:t>
            </w:r>
            <w:r>
              <w:rPr>
                <w:rFonts w:ascii="Times New Roman" w:hAnsi="Times New Roman" w:cs="Times New Roman"/>
              </w:rPr>
              <w:br/>
              <w:t>оглавление.</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В 3 классе </w:t>
            </w:r>
            <w:r>
              <w:rPr>
                <w:rFonts w:ascii="Times New Roman" w:hAnsi="Times New Roman" w:cs="Times New Roman"/>
              </w:rPr>
              <w:br/>
              <w:t xml:space="preserve">закрепляются, углубляются </w:t>
            </w:r>
            <w:r>
              <w:rPr>
                <w:rFonts w:ascii="Times New Roman" w:hAnsi="Times New Roman" w:cs="Times New Roman"/>
              </w:rPr>
              <w:br/>
              <w:t>и расширяют-</w:t>
            </w:r>
          </w:p>
        </w:tc>
        <w:tc>
          <w:tcPr>
            <w:tcW w:w="118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Фрон-тальная</w:t>
            </w:r>
            <w:proofErr w:type="spellEnd"/>
            <w:r>
              <w:rPr>
                <w:rFonts w:ascii="Times New Roman" w:hAnsi="Times New Roman" w:cs="Times New Roman"/>
              </w:rPr>
              <w:t>.</w:t>
            </w:r>
          </w:p>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Индиви-дуальная</w:t>
            </w:r>
            <w:proofErr w:type="spellEnd"/>
          </w:p>
        </w:tc>
        <w:tc>
          <w:tcPr>
            <w:tcW w:w="2073"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b/>
                <w:bCs/>
                <w:i/>
                <w:iCs/>
              </w:rPr>
              <w:t xml:space="preserve"> </w:t>
            </w:r>
            <w:r>
              <w:rPr>
                <w:rFonts w:ascii="Times New Roman" w:hAnsi="Times New Roman" w:cs="Times New Roman"/>
              </w:rPr>
              <w:t xml:space="preserve">– ориентируются на страницах учебника, </w:t>
            </w:r>
            <w:proofErr w:type="spellStart"/>
            <w:r>
              <w:rPr>
                <w:rFonts w:ascii="Times New Roman" w:hAnsi="Times New Roman" w:cs="Times New Roman"/>
              </w:rPr>
              <w:t>состав-ляют</w:t>
            </w:r>
            <w:proofErr w:type="spellEnd"/>
            <w:r>
              <w:rPr>
                <w:rFonts w:ascii="Times New Roman" w:hAnsi="Times New Roman" w:cs="Times New Roman"/>
              </w:rPr>
              <w:t xml:space="preserve"> произвольное речевое </w:t>
            </w:r>
            <w:proofErr w:type="spellStart"/>
            <w:r>
              <w:rPr>
                <w:rFonts w:ascii="Times New Roman" w:hAnsi="Times New Roman" w:cs="Times New Roman"/>
              </w:rPr>
              <w:t>вы-сказывание</w:t>
            </w:r>
            <w:proofErr w:type="spellEnd"/>
            <w:r>
              <w:rPr>
                <w:rFonts w:ascii="Times New Roman" w:hAnsi="Times New Roman" w:cs="Times New Roman"/>
              </w:rPr>
              <w:t xml:space="preserve"> </w:t>
            </w:r>
            <w:r>
              <w:rPr>
                <w:rFonts w:ascii="Times New Roman" w:hAnsi="Times New Roman" w:cs="Times New Roman"/>
              </w:rPr>
              <w:br/>
              <w:t xml:space="preserve">в устной форме, </w:t>
            </w:r>
            <w:r>
              <w:rPr>
                <w:rFonts w:ascii="Times New Roman" w:hAnsi="Times New Roman" w:cs="Times New Roman"/>
              </w:rPr>
              <w:br/>
              <w:t xml:space="preserve">умеют извлечь </w:t>
            </w:r>
            <w:r>
              <w:rPr>
                <w:rFonts w:ascii="Times New Roman" w:hAnsi="Times New Roman" w:cs="Times New Roman"/>
              </w:rPr>
              <w:br/>
              <w:t xml:space="preserve">существенную информацию </w:t>
            </w:r>
            <w:r>
              <w:rPr>
                <w:rFonts w:ascii="Times New Roman" w:hAnsi="Times New Roman" w:cs="Times New Roman"/>
              </w:rPr>
              <w:br/>
              <w:t xml:space="preserve">из разных </w:t>
            </w:r>
            <w:proofErr w:type="spellStart"/>
            <w:r>
              <w:rPr>
                <w:rFonts w:ascii="Times New Roman" w:hAnsi="Times New Roman" w:cs="Times New Roman"/>
              </w:rPr>
              <w:t>источ-ников</w:t>
            </w:r>
            <w:proofErr w:type="spellEnd"/>
            <w:r>
              <w:rPr>
                <w:rFonts w:ascii="Times New Roman" w:hAnsi="Times New Roman" w:cs="Times New Roman"/>
              </w:rPr>
              <w:t xml:space="preserve"> (из рассказа учителя, мате-</w:t>
            </w:r>
            <w:r>
              <w:rPr>
                <w:rFonts w:ascii="Times New Roman" w:hAnsi="Times New Roman" w:cs="Times New Roman"/>
              </w:rPr>
              <w:br/>
              <w:t>риала учебника, собственного жизненного опыта).</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Р </w:t>
            </w:r>
            <w:r>
              <w:rPr>
                <w:rFonts w:ascii="Times New Roman" w:hAnsi="Times New Roman" w:cs="Times New Roman"/>
              </w:rPr>
              <w:t xml:space="preserve">– принимают </w:t>
            </w:r>
            <w:r>
              <w:rPr>
                <w:rFonts w:ascii="Times New Roman" w:hAnsi="Times New Roman" w:cs="Times New Roman"/>
              </w:rPr>
              <w:br/>
              <w:t>и сохраняют учебную задачу.</w:t>
            </w:r>
          </w:p>
        </w:tc>
        <w:tc>
          <w:tcPr>
            <w:tcW w:w="1232" w:type="dxa"/>
            <w:gridSpan w:val="2"/>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Правильное обращение </w:t>
            </w:r>
            <w:r>
              <w:rPr>
                <w:rFonts w:ascii="Times New Roman" w:hAnsi="Times New Roman" w:cs="Times New Roman"/>
              </w:rPr>
              <w:br/>
              <w:t xml:space="preserve">с учебником и </w:t>
            </w:r>
            <w:proofErr w:type="spellStart"/>
            <w:r>
              <w:rPr>
                <w:rFonts w:ascii="Times New Roman" w:hAnsi="Times New Roman" w:cs="Times New Roman"/>
              </w:rPr>
              <w:t>ра-бочей</w:t>
            </w:r>
            <w:proofErr w:type="spellEnd"/>
            <w:r>
              <w:rPr>
                <w:rFonts w:ascii="Times New Roman" w:hAnsi="Times New Roman" w:cs="Times New Roman"/>
              </w:rPr>
              <w:t xml:space="preserve"> </w:t>
            </w:r>
            <w:r>
              <w:rPr>
                <w:rFonts w:ascii="Times New Roman" w:hAnsi="Times New Roman" w:cs="Times New Roman"/>
              </w:rPr>
              <w:br/>
              <w:t>тетрадью</w:t>
            </w: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rsidP="000171AE">
            <w:pPr>
              <w:rPr>
                <w:rFonts w:ascii="Times New Roman" w:hAnsi="Times New Roman" w:cs="Times New Roman"/>
                <w:b/>
                <w:bCs/>
              </w:rPr>
            </w:pPr>
            <w:r>
              <w:rPr>
                <w:rFonts w:ascii="Times New Roman" w:hAnsi="Times New Roman" w:cs="Times New Roman"/>
                <w:i/>
                <w:iCs/>
              </w:rPr>
              <w:br w:type="page"/>
            </w:r>
            <w:r>
              <w:rPr>
                <w:rFonts w:ascii="Times New Roman" w:hAnsi="Times New Roman" w:cs="Times New Roman"/>
                <w:b/>
                <w:bCs/>
              </w:rPr>
              <w:t xml:space="preserve"> </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i/>
                <w:iCs/>
              </w:rPr>
            </w:pPr>
            <w:r>
              <w:rPr>
                <w:rFonts w:ascii="Times New Roman" w:hAnsi="Times New Roman" w:cs="Times New Roman"/>
                <w:i/>
                <w:iCs/>
              </w:rPr>
              <w:t xml:space="preserve">Далее учитель акцентирует внимание учащихся на правилах обращения с учебным пособием </w:t>
            </w:r>
            <w:r>
              <w:rPr>
                <w:rFonts w:ascii="Times New Roman" w:hAnsi="Times New Roman" w:cs="Times New Roman"/>
                <w:i/>
                <w:iCs/>
              </w:rPr>
              <w:br/>
              <w:t xml:space="preserve">(держать учебник в обложке, иметь закладку, листать за верхний правый уголок, пометки </w:t>
            </w:r>
            <w:r>
              <w:rPr>
                <w:rFonts w:ascii="Times New Roman" w:hAnsi="Times New Roman" w:cs="Times New Roman"/>
                <w:i/>
                <w:iCs/>
              </w:rPr>
              <w:br/>
              <w:t xml:space="preserve">делать простым карандашом на полях учебника, при </w:t>
            </w:r>
            <w:proofErr w:type="spellStart"/>
            <w:r>
              <w:rPr>
                <w:rFonts w:ascii="Times New Roman" w:hAnsi="Times New Roman" w:cs="Times New Roman"/>
                <w:i/>
                <w:iCs/>
              </w:rPr>
              <w:t>ненадоб-ности</w:t>
            </w:r>
            <w:proofErr w:type="spellEnd"/>
            <w:r>
              <w:rPr>
                <w:rFonts w:ascii="Times New Roman" w:hAnsi="Times New Roman" w:cs="Times New Roman"/>
                <w:i/>
                <w:iCs/>
              </w:rPr>
              <w:t xml:space="preserve"> аккуратно удалять</w:t>
            </w:r>
            <w:r>
              <w:rPr>
                <w:rFonts w:ascii="Times New Roman" w:hAnsi="Times New Roman" w:cs="Times New Roman"/>
                <w:i/>
                <w:iCs/>
              </w:rPr>
              <w:br/>
              <w:t>пометки ластиком).</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Еще одним помощником на уроке и дома у вас </w:t>
            </w:r>
            <w:r>
              <w:rPr>
                <w:rFonts w:ascii="Times New Roman" w:hAnsi="Times New Roman" w:cs="Times New Roman"/>
              </w:rPr>
              <w:br/>
              <w:t>будет рабочая тетрадь. Возьмите ее, рассмотрите. В ней вы будете выполнять дополнительные задания по изучаемым темам. Работать в тетради следует ручкой, вести записи аккуратно, подчеркивания делать простым карандашом</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ся</w:t>
            </w:r>
            <w:proofErr w:type="spellEnd"/>
            <w:r>
              <w:rPr>
                <w:rFonts w:ascii="Times New Roman" w:hAnsi="Times New Roman" w:cs="Times New Roman"/>
              </w:rPr>
              <w:t xml:space="preserve"> знания, </w:t>
            </w:r>
            <w:r>
              <w:rPr>
                <w:rFonts w:ascii="Times New Roman" w:hAnsi="Times New Roman" w:cs="Times New Roman"/>
              </w:rPr>
              <w:br/>
              <w:t xml:space="preserve">полученные </w:t>
            </w:r>
            <w:r>
              <w:rPr>
                <w:rFonts w:ascii="Times New Roman" w:hAnsi="Times New Roman" w:cs="Times New Roman"/>
              </w:rPr>
              <w:br/>
              <w:t>в 1 и 2 классах</w:t>
            </w:r>
          </w:p>
        </w:tc>
        <w:tc>
          <w:tcPr>
            <w:tcW w:w="118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2073"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w:t>
            </w:r>
            <w:r>
              <w:rPr>
                <w:rFonts w:ascii="Times New Roman" w:hAnsi="Times New Roman" w:cs="Times New Roman"/>
                <w:b/>
                <w:bCs/>
                <w:i/>
                <w:iCs/>
              </w:rPr>
              <w:t xml:space="preserve"> </w:t>
            </w:r>
            <w:r>
              <w:rPr>
                <w:rFonts w:ascii="Times New Roman" w:hAnsi="Times New Roman" w:cs="Times New Roman"/>
              </w:rPr>
              <w:t xml:space="preserve">умеют слушать, вести </w:t>
            </w:r>
            <w:proofErr w:type="spellStart"/>
            <w:r>
              <w:rPr>
                <w:rFonts w:ascii="Times New Roman" w:hAnsi="Times New Roman" w:cs="Times New Roman"/>
              </w:rPr>
              <w:t>диа</w:t>
            </w:r>
            <w:proofErr w:type="spellEnd"/>
            <w:r>
              <w:rPr>
                <w:rFonts w:ascii="Times New Roman" w:hAnsi="Times New Roman" w:cs="Times New Roman"/>
              </w:rPr>
              <w:t>-</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лог, признавать возможность </w:t>
            </w:r>
            <w:r>
              <w:rPr>
                <w:rFonts w:ascii="Times New Roman" w:hAnsi="Times New Roman" w:cs="Times New Roman"/>
              </w:rPr>
              <w:br/>
              <w:t>существования</w:t>
            </w:r>
            <w:r>
              <w:rPr>
                <w:rFonts w:ascii="Times New Roman" w:hAnsi="Times New Roman" w:cs="Times New Roman"/>
              </w:rPr>
              <w:br/>
              <w:t xml:space="preserve">различных точек зрения на </w:t>
            </w:r>
            <w:proofErr w:type="spellStart"/>
            <w:r>
              <w:rPr>
                <w:rFonts w:ascii="Times New Roman" w:hAnsi="Times New Roman" w:cs="Times New Roman"/>
              </w:rPr>
              <w:t>обсуж-даемый</w:t>
            </w:r>
            <w:proofErr w:type="spellEnd"/>
            <w:r>
              <w:rPr>
                <w:rFonts w:ascii="Times New Roman" w:hAnsi="Times New Roman" w:cs="Times New Roman"/>
              </w:rPr>
              <w:t xml:space="preserve"> вопрос, излагать свое </w:t>
            </w:r>
            <w:r>
              <w:rPr>
                <w:rFonts w:ascii="Times New Roman" w:hAnsi="Times New Roman" w:cs="Times New Roman"/>
              </w:rPr>
              <w:br/>
              <w:t xml:space="preserve">мнение, </w:t>
            </w:r>
            <w:proofErr w:type="spellStart"/>
            <w:r>
              <w:rPr>
                <w:rFonts w:ascii="Times New Roman" w:hAnsi="Times New Roman" w:cs="Times New Roman"/>
              </w:rPr>
              <w:t>аргумен-тировать</w:t>
            </w:r>
            <w:proofErr w:type="spellEnd"/>
            <w:r>
              <w:rPr>
                <w:rFonts w:ascii="Times New Roman" w:hAnsi="Times New Roman" w:cs="Times New Roman"/>
              </w:rPr>
              <w:t xml:space="preserve"> свою </w:t>
            </w:r>
            <w:r>
              <w:rPr>
                <w:rFonts w:ascii="Times New Roman" w:hAnsi="Times New Roman" w:cs="Times New Roman"/>
              </w:rPr>
              <w:br/>
              <w:t>точку зрения.</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w:t>
            </w:r>
            <w:r>
              <w:rPr>
                <w:rFonts w:ascii="Times New Roman" w:hAnsi="Times New Roman" w:cs="Times New Roman"/>
                <w:b/>
                <w:bCs/>
              </w:rPr>
              <w:t xml:space="preserve"> </w:t>
            </w:r>
            <w:r>
              <w:rPr>
                <w:rFonts w:ascii="Times New Roman" w:hAnsi="Times New Roman" w:cs="Times New Roman"/>
              </w:rPr>
              <w:t xml:space="preserve">проявляют эстетические </w:t>
            </w:r>
            <w:r>
              <w:rPr>
                <w:rFonts w:ascii="Times New Roman" w:hAnsi="Times New Roman" w:cs="Times New Roman"/>
              </w:rPr>
              <w:br/>
              <w:t>качества</w:t>
            </w:r>
          </w:p>
        </w:tc>
        <w:tc>
          <w:tcPr>
            <w:tcW w:w="1232" w:type="dxa"/>
            <w:gridSpan w:val="2"/>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b/>
                <w:bCs/>
              </w:rPr>
            </w:pPr>
            <w:r>
              <w:rPr>
                <w:rFonts w:ascii="Times New Roman" w:hAnsi="Times New Roman" w:cs="Times New Roman"/>
                <w:b/>
                <w:bCs/>
              </w:rPr>
              <w:t xml:space="preserve">III. Постановка </w:t>
            </w:r>
            <w:r>
              <w:rPr>
                <w:rFonts w:ascii="Times New Roman" w:hAnsi="Times New Roman" w:cs="Times New Roman"/>
                <w:b/>
                <w:bCs/>
              </w:rPr>
              <w:br/>
              <w:t xml:space="preserve">учебной </w:t>
            </w:r>
            <w:r>
              <w:rPr>
                <w:rFonts w:ascii="Times New Roman" w:hAnsi="Times New Roman" w:cs="Times New Roman"/>
                <w:b/>
                <w:bCs/>
              </w:rPr>
              <w:br/>
              <w:t>задачи</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Формулирование учебных задач </w:t>
            </w:r>
            <w:r>
              <w:rPr>
                <w:rFonts w:ascii="Times New Roman" w:hAnsi="Times New Roman" w:cs="Times New Roman"/>
              </w:rPr>
              <w:br/>
              <w:t xml:space="preserve">на основе </w:t>
            </w:r>
            <w:proofErr w:type="spellStart"/>
            <w:r>
              <w:rPr>
                <w:rFonts w:ascii="Times New Roman" w:hAnsi="Times New Roman" w:cs="Times New Roman"/>
              </w:rPr>
              <w:t>выдвиже-ния</w:t>
            </w:r>
            <w:proofErr w:type="spellEnd"/>
            <w:r>
              <w:rPr>
                <w:rFonts w:ascii="Times New Roman" w:hAnsi="Times New Roman" w:cs="Times New Roman"/>
              </w:rPr>
              <w:t xml:space="preserve"> гипотез, предположений по названию раздела и тем</w:t>
            </w: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Откройте учебник на стр. 5–6. Прочитайте</w:t>
            </w:r>
            <w:r>
              <w:rPr>
                <w:rFonts w:ascii="Times New Roman" w:hAnsi="Times New Roman" w:cs="Times New Roman"/>
              </w:rPr>
              <w:br/>
              <w:t>название раздела и темы урока.</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Что означают слова, составляющие название </w:t>
            </w:r>
            <w:r>
              <w:rPr>
                <w:rFonts w:ascii="Times New Roman" w:hAnsi="Times New Roman" w:cs="Times New Roman"/>
              </w:rPr>
              <w:br/>
              <w:t>темы?</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Название</w:t>
            </w:r>
            <w:r>
              <w:rPr>
                <w:rFonts w:ascii="Times New Roman" w:hAnsi="Times New Roman" w:cs="Times New Roman"/>
              </w:rPr>
              <w:br/>
              <w:t xml:space="preserve">раздела – «Язык и речь». Тема урока – «Наша речь </w:t>
            </w:r>
            <w:r>
              <w:rPr>
                <w:rFonts w:ascii="Times New Roman" w:hAnsi="Times New Roman" w:cs="Times New Roman"/>
              </w:rPr>
              <w:br/>
              <w:t xml:space="preserve">и наш язык. </w:t>
            </w:r>
            <w:r>
              <w:rPr>
                <w:rFonts w:ascii="Times New Roman" w:hAnsi="Times New Roman" w:cs="Times New Roman"/>
              </w:rPr>
              <w:br/>
              <w:t>Виды речи. Для чего нужен язык?».</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Ответы </w:t>
            </w:r>
            <w:r>
              <w:rPr>
                <w:rFonts w:ascii="Times New Roman" w:hAnsi="Times New Roman" w:cs="Times New Roman"/>
              </w:rPr>
              <w:br/>
              <w:t>учащихся.</w:t>
            </w:r>
          </w:p>
        </w:tc>
        <w:tc>
          <w:tcPr>
            <w:tcW w:w="118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Фрон-тальная</w:t>
            </w:r>
            <w:proofErr w:type="spellEnd"/>
            <w:r>
              <w:rPr>
                <w:rFonts w:ascii="Times New Roman" w:hAnsi="Times New Roman" w:cs="Times New Roman"/>
              </w:rPr>
              <w:t>.</w:t>
            </w:r>
          </w:p>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Индиви-дуальная</w:t>
            </w:r>
            <w:proofErr w:type="spellEnd"/>
          </w:p>
        </w:tc>
        <w:tc>
          <w:tcPr>
            <w:tcW w:w="2073"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b/>
                <w:bCs/>
                <w:i/>
                <w:iCs/>
              </w:rPr>
              <w:t xml:space="preserve"> </w:t>
            </w:r>
            <w:r>
              <w:rPr>
                <w:rFonts w:ascii="Times New Roman" w:hAnsi="Times New Roman" w:cs="Times New Roman"/>
              </w:rPr>
              <w:t xml:space="preserve">– извлекают </w:t>
            </w:r>
            <w:r>
              <w:rPr>
                <w:rFonts w:ascii="Times New Roman" w:hAnsi="Times New Roman" w:cs="Times New Roman"/>
              </w:rPr>
              <w:br/>
              <w:t xml:space="preserve">необходимую информацию </w:t>
            </w:r>
            <w:r>
              <w:rPr>
                <w:rFonts w:ascii="Times New Roman" w:hAnsi="Times New Roman" w:cs="Times New Roman"/>
              </w:rPr>
              <w:br/>
              <w:t>из высказываний одноклассников, сведений учителя, учебника.</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Р </w:t>
            </w:r>
            <w:r>
              <w:rPr>
                <w:rFonts w:ascii="Times New Roman" w:hAnsi="Times New Roman" w:cs="Times New Roman"/>
              </w:rPr>
              <w:t xml:space="preserve">– </w:t>
            </w:r>
            <w:proofErr w:type="spellStart"/>
            <w:r>
              <w:rPr>
                <w:rFonts w:ascii="Times New Roman" w:hAnsi="Times New Roman" w:cs="Times New Roman"/>
              </w:rPr>
              <w:t>ориентиру-ются</w:t>
            </w:r>
            <w:proofErr w:type="spellEnd"/>
            <w:r>
              <w:rPr>
                <w:rFonts w:ascii="Times New Roman" w:hAnsi="Times New Roman" w:cs="Times New Roman"/>
              </w:rPr>
              <w:t xml:space="preserve"> в учебнике, осознают </w:t>
            </w:r>
          </w:p>
        </w:tc>
        <w:tc>
          <w:tcPr>
            <w:tcW w:w="1232" w:type="dxa"/>
            <w:gridSpan w:val="2"/>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rsidP="000171AE">
            <w:pPr>
              <w:rPr>
                <w:rFonts w:ascii="Times New Roman" w:hAnsi="Times New Roman" w:cs="Times New Roman"/>
                <w:b/>
                <w:bCs/>
              </w:rPr>
            </w:pPr>
            <w:r>
              <w:rPr>
                <w:rFonts w:ascii="Times New Roman" w:hAnsi="Times New Roman" w:cs="Times New Roman"/>
                <w:i/>
                <w:iCs/>
              </w:rPr>
              <w:br w:type="page"/>
            </w:r>
            <w:r>
              <w:rPr>
                <w:rFonts w:ascii="Times New Roman" w:hAnsi="Times New Roman" w:cs="Times New Roman"/>
                <w:b/>
                <w:bCs/>
              </w:rPr>
              <w:t xml:space="preserve"> </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Проверим ваши предположения. Прочитайте </w:t>
            </w:r>
            <w:r>
              <w:rPr>
                <w:rFonts w:ascii="Times New Roman" w:hAnsi="Times New Roman" w:cs="Times New Roman"/>
              </w:rPr>
              <w:br/>
              <w:t>в учебнике на с. 5, что мы вспомним и что обсудим в ходе изучения темы.</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Итак, основные вопросы, которые рассмотрим </w:t>
            </w:r>
            <w:r>
              <w:rPr>
                <w:rFonts w:ascii="Times New Roman" w:hAnsi="Times New Roman" w:cs="Times New Roman"/>
              </w:rPr>
              <w:br/>
              <w:t xml:space="preserve">на уроке </w:t>
            </w:r>
            <w:r>
              <w:rPr>
                <w:rFonts w:ascii="Times New Roman" w:hAnsi="Times New Roman" w:cs="Times New Roman"/>
                <w:i/>
                <w:iCs/>
              </w:rPr>
              <w:t>(задачи урока записываются на доске или проецируются при помощи проектора</w:t>
            </w:r>
            <w:r>
              <w:rPr>
                <w:rFonts w:ascii="Times New Roman" w:hAnsi="Times New Roman" w:cs="Times New Roman"/>
                <w:i/>
                <w:iCs/>
              </w:rPr>
              <w:br/>
              <w:t xml:space="preserve"> на интерактивную доску)</w:t>
            </w:r>
            <w:r>
              <w:rPr>
                <w:rFonts w:ascii="Times New Roman" w:hAnsi="Times New Roman" w:cs="Times New Roman"/>
              </w:rPr>
              <w:t>:</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Речь, виды речи.</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Значение речи в жизни человека.</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Отличие языка и речи.</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Почему надо знать русский язык.</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Какой должна быть наша речь.</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На какие вопросы вы можете дать ответы? </w:t>
            </w:r>
            <w:r>
              <w:rPr>
                <w:rFonts w:ascii="Times New Roman" w:hAnsi="Times New Roman" w:cs="Times New Roman"/>
              </w:rPr>
              <w:br/>
              <w:t>Какие вопросы вызывают у вас затруднения?</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Выполняют</w:t>
            </w:r>
            <w:r>
              <w:rPr>
                <w:rFonts w:ascii="Times New Roman" w:hAnsi="Times New Roman" w:cs="Times New Roman"/>
              </w:rPr>
              <w:br/>
              <w:t>задание.</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Ответы уча-</w:t>
            </w:r>
            <w:r>
              <w:rPr>
                <w:rFonts w:ascii="Times New Roman" w:hAnsi="Times New Roman" w:cs="Times New Roman"/>
              </w:rPr>
              <w:br/>
            </w:r>
            <w:proofErr w:type="spellStart"/>
            <w:r>
              <w:rPr>
                <w:rFonts w:ascii="Times New Roman" w:hAnsi="Times New Roman" w:cs="Times New Roman"/>
              </w:rPr>
              <w:t>щихся</w:t>
            </w:r>
            <w:proofErr w:type="spellEnd"/>
          </w:p>
        </w:tc>
        <w:tc>
          <w:tcPr>
            <w:tcW w:w="118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2073" w:type="dxa"/>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rPr>
            </w:pPr>
            <w:r>
              <w:rPr>
                <w:rFonts w:ascii="Times New Roman" w:hAnsi="Times New Roman" w:cs="Times New Roman"/>
              </w:rPr>
              <w:t xml:space="preserve">и принимают </w:t>
            </w:r>
            <w:r>
              <w:rPr>
                <w:rFonts w:ascii="Times New Roman" w:hAnsi="Times New Roman" w:cs="Times New Roman"/>
              </w:rPr>
              <w:br/>
              <w:t>учебную задачу.</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w:t>
            </w:r>
            <w:r>
              <w:rPr>
                <w:rFonts w:ascii="Times New Roman" w:hAnsi="Times New Roman" w:cs="Times New Roman"/>
                <w:b/>
                <w:bCs/>
                <w:i/>
                <w:iCs/>
              </w:rPr>
              <w:t xml:space="preserve"> </w:t>
            </w:r>
            <w:r>
              <w:rPr>
                <w:rFonts w:ascii="Times New Roman" w:hAnsi="Times New Roman" w:cs="Times New Roman"/>
              </w:rPr>
              <w:t xml:space="preserve">обмениваются мнениями; </w:t>
            </w:r>
            <w:r>
              <w:rPr>
                <w:rFonts w:ascii="Times New Roman" w:hAnsi="Times New Roman" w:cs="Times New Roman"/>
              </w:rPr>
              <w:br/>
              <w:t xml:space="preserve">умеют слушать друг друга, строить понятные </w:t>
            </w:r>
            <w:r>
              <w:rPr>
                <w:rFonts w:ascii="Times New Roman" w:hAnsi="Times New Roman" w:cs="Times New Roman"/>
              </w:rPr>
              <w:br/>
              <w:t xml:space="preserve">для партнера </w:t>
            </w:r>
            <w:r>
              <w:rPr>
                <w:rFonts w:ascii="Times New Roman" w:hAnsi="Times New Roman" w:cs="Times New Roman"/>
              </w:rPr>
              <w:br/>
              <w:t xml:space="preserve">по коммуникации речевые высказывания, задавать вопросы с целью получения </w:t>
            </w:r>
            <w:proofErr w:type="spellStart"/>
            <w:r>
              <w:rPr>
                <w:rFonts w:ascii="Times New Roman" w:hAnsi="Times New Roman" w:cs="Times New Roman"/>
              </w:rPr>
              <w:t>необ</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ходимой</w:t>
            </w:r>
            <w:proofErr w:type="spellEnd"/>
            <w:r>
              <w:rPr>
                <w:rFonts w:ascii="Times New Roman" w:hAnsi="Times New Roman" w:cs="Times New Roman"/>
              </w:rPr>
              <w:t xml:space="preserve"> </w:t>
            </w:r>
            <w:proofErr w:type="spellStart"/>
            <w:r>
              <w:rPr>
                <w:rFonts w:ascii="Times New Roman" w:hAnsi="Times New Roman" w:cs="Times New Roman"/>
              </w:rPr>
              <w:t>инфор</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мации</w:t>
            </w:r>
            <w:proofErr w:type="spellEnd"/>
            <w:r>
              <w:rPr>
                <w:rFonts w:ascii="Times New Roman" w:hAnsi="Times New Roman" w:cs="Times New Roman"/>
              </w:rPr>
              <w:t>.</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w:t>
            </w:r>
            <w:r>
              <w:rPr>
                <w:rFonts w:ascii="Times New Roman" w:hAnsi="Times New Roman" w:cs="Times New Roman"/>
                <w:b/>
                <w:bCs/>
              </w:rPr>
              <w:t xml:space="preserve"> </w:t>
            </w:r>
            <w:r>
              <w:rPr>
                <w:rFonts w:ascii="Times New Roman" w:hAnsi="Times New Roman" w:cs="Times New Roman"/>
              </w:rPr>
              <w:t>осознают границы своего знания и «незнания»</w:t>
            </w:r>
          </w:p>
        </w:tc>
        <w:tc>
          <w:tcPr>
            <w:tcW w:w="1232" w:type="dxa"/>
            <w:gridSpan w:val="2"/>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b/>
                <w:bCs/>
              </w:rPr>
            </w:pPr>
            <w:r>
              <w:rPr>
                <w:rFonts w:ascii="Times New Roman" w:hAnsi="Times New Roman" w:cs="Times New Roman"/>
                <w:b/>
                <w:bCs/>
              </w:rPr>
              <w:t>IV. Изучение нового мате-</w:t>
            </w:r>
            <w:r>
              <w:rPr>
                <w:rFonts w:ascii="Times New Roman" w:hAnsi="Times New Roman" w:cs="Times New Roman"/>
                <w:b/>
                <w:bCs/>
              </w:rPr>
              <w:br/>
              <w:t>риала.</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1. Словарная работа</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Работа по учебнику над упражнением.</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Работа над словами </w:t>
            </w:r>
            <w:r>
              <w:rPr>
                <w:rFonts w:ascii="Times New Roman" w:hAnsi="Times New Roman" w:cs="Times New Roman"/>
              </w:rPr>
              <w:br/>
              <w:t xml:space="preserve">с </w:t>
            </w:r>
            <w:proofErr w:type="spellStart"/>
            <w:r>
              <w:rPr>
                <w:rFonts w:ascii="Times New Roman" w:hAnsi="Times New Roman" w:cs="Times New Roman"/>
              </w:rPr>
              <w:t>непрове-ряемым</w:t>
            </w:r>
            <w:proofErr w:type="spellEnd"/>
            <w:r>
              <w:rPr>
                <w:rFonts w:ascii="Times New Roman" w:hAnsi="Times New Roman" w:cs="Times New Roman"/>
              </w:rPr>
              <w:t xml:space="preserve"> написанием</w:t>
            </w: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Откройте в учебнике с. 6. Найдите упр. 1. </w:t>
            </w:r>
            <w:r>
              <w:rPr>
                <w:rFonts w:ascii="Times New Roman" w:hAnsi="Times New Roman" w:cs="Times New Roman"/>
              </w:rPr>
              <w:br/>
              <w:t>Прочитайте выразительно стихотворение.</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Прочитайте второе задание к упражнению. Что значит определить тему и главную мысль текста? Определите тему и главную мысль данного текста.</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Объясните значение выражения «звонок </w:t>
            </w:r>
            <w:r>
              <w:rPr>
                <w:rFonts w:ascii="Times New Roman" w:hAnsi="Times New Roman" w:cs="Times New Roman"/>
              </w:rPr>
              <w:br/>
              <w:t xml:space="preserve">собирает». Кого звонок собирает вместе? Объясните значение слова-приветствия «здравствуй» </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Выполняют </w:t>
            </w:r>
            <w:r>
              <w:rPr>
                <w:rFonts w:ascii="Times New Roman" w:hAnsi="Times New Roman" w:cs="Times New Roman"/>
              </w:rPr>
              <w:br/>
              <w:t>задание.</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Ответы уча-</w:t>
            </w:r>
            <w:r>
              <w:rPr>
                <w:rFonts w:ascii="Times New Roman" w:hAnsi="Times New Roman" w:cs="Times New Roman"/>
              </w:rPr>
              <w:br/>
            </w:r>
            <w:proofErr w:type="spellStart"/>
            <w:r>
              <w:rPr>
                <w:rFonts w:ascii="Times New Roman" w:hAnsi="Times New Roman" w:cs="Times New Roman"/>
              </w:rPr>
              <w:t>щихся</w:t>
            </w:r>
            <w:proofErr w:type="spellEnd"/>
            <w:r>
              <w:rPr>
                <w:rFonts w:ascii="Times New Roman" w:hAnsi="Times New Roman" w:cs="Times New Roman"/>
              </w:rPr>
              <w:t>.</w:t>
            </w:r>
          </w:p>
          <w:p w:rsidR="000171AE" w:rsidRDefault="000171AE">
            <w:pPr>
              <w:pStyle w:val="ParagraphStyle"/>
              <w:spacing w:line="252" w:lineRule="auto"/>
              <w:rPr>
                <w:rFonts w:ascii="Times New Roman" w:hAnsi="Times New Roman" w:cs="Times New Roman"/>
                <w:i/>
                <w:iCs/>
              </w:rPr>
            </w:pPr>
          </w:p>
          <w:p w:rsidR="000171AE" w:rsidRDefault="000171AE">
            <w:pPr>
              <w:pStyle w:val="ParagraphStyle"/>
              <w:spacing w:line="252" w:lineRule="auto"/>
              <w:rPr>
                <w:rFonts w:ascii="Times New Roman" w:hAnsi="Times New Roman" w:cs="Times New Roman"/>
                <w:i/>
                <w:iCs/>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Дают </w:t>
            </w:r>
            <w:proofErr w:type="spellStart"/>
            <w:r>
              <w:rPr>
                <w:rFonts w:ascii="Times New Roman" w:hAnsi="Times New Roman" w:cs="Times New Roman"/>
              </w:rPr>
              <w:t>объяс</w:t>
            </w:r>
            <w:proofErr w:type="spellEnd"/>
            <w:r>
              <w:rPr>
                <w:rFonts w:ascii="Times New Roman" w:hAnsi="Times New Roman" w:cs="Times New Roman"/>
              </w:rPr>
              <w:t>-</w:t>
            </w:r>
            <w:r>
              <w:rPr>
                <w:rFonts w:ascii="Times New Roman" w:hAnsi="Times New Roman" w:cs="Times New Roman"/>
              </w:rPr>
              <w:br/>
              <w:t xml:space="preserve">нения </w:t>
            </w:r>
            <w:proofErr w:type="spellStart"/>
            <w:r>
              <w:rPr>
                <w:rFonts w:ascii="Times New Roman" w:hAnsi="Times New Roman" w:cs="Times New Roman"/>
              </w:rPr>
              <w:t>значе</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ниям</w:t>
            </w:r>
            <w:proofErr w:type="spellEnd"/>
            <w:r>
              <w:rPr>
                <w:rFonts w:ascii="Times New Roman" w:hAnsi="Times New Roman" w:cs="Times New Roman"/>
              </w:rPr>
              <w:t xml:space="preserve"> слов </w:t>
            </w:r>
          </w:p>
        </w:tc>
        <w:tc>
          <w:tcPr>
            <w:tcW w:w="118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Фрон-тальная</w:t>
            </w:r>
            <w:proofErr w:type="spellEnd"/>
            <w:r>
              <w:rPr>
                <w:rFonts w:ascii="Times New Roman" w:hAnsi="Times New Roman" w:cs="Times New Roman"/>
              </w:rPr>
              <w:t xml:space="preserve">. </w:t>
            </w:r>
            <w:proofErr w:type="spellStart"/>
            <w:r>
              <w:rPr>
                <w:rFonts w:ascii="Times New Roman" w:hAnsi="Times New Roman" w:cs="Times New Roman"/>
              </w:rPr>
              <w:t>Индиви-дуальная</w:t>
            </w:r>
            <w:proofErr w:type="spellEnd"/>
          </w:p>
        </w:tc>
        <w:tc>
          <w:tcPr>
            <w:tcW w:w="2073"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b/>
                <w:bCs/>
                <w:i/>
                <w:iCs/>
              </w:rPr>
              <w:t xml:space="preserve"> </w:t>
            </w:r>
            <w:r>
              <w:rPr>
                <w:rFonts w:ascii="Times New Roman" w:hAnsi="Times New Roman" w:cs="Times New Roman"/>
              </w:rPr>
              <w:t xml:space="preserve">– ориентируются в учебнике, </w:t>
            </w:r>
            <w:r>
              <w:rPr>
                <w:rFonts w:ascii="Times New Roman" w:hAnsi="Times New Roman" w:cs="Times New Roman"/>
              </w:rPr>
              <w:br/>
              <w:t xml:space="preserve">осуществляют </w:t>
            </w:r>
            <w:r>
              <w:rPr>
                <w:rFonts w:ascii="Times New Roman" w:hAnsi="Times New Roman" w:cs="Times New Roman"/>
              </w:rPr>
              <w:br/>
              <w:t xml:space="preserve">поиск средств </w:t>
            </w:r>
            <w:r>
              <w:rPr>
                <w:rFonts w:ascii="Times New Roman" w:hAnsi="Times New Roman" w:cs="Times New Roman"/>
              </w:rPr>
              <w:br/>
              <w:t>достижения задач учебной деятельности.</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Р </w:t>
            </w:r>
            <w:r>
              <w:rPr>
                <w:rFonts w:ascii="Times New Roman" w:hAnsi="Times New Roman" w:cs="Times New Roman"/>
              </w:rPr>
              <w:t xml:space="preserve">– контролируют учебные </w:t>
            </w:r>
            <w:proofErr w:type="spellStart"/>
            <w:r>
              <w:rPr>
                <w:rFonts w:ascii="Times New Roman" w:hAnsi="Times New Roman" w:cs="Times New Roman"/>
              </w:rPr>
              <w:t>дейст</w:t>
            </w:r>
            <w:proofErr w:type="spellEnd"/>
            <w:r>
              <w:rPr>
                <w:rFonts w:ascii="Times New Roman" w:hAnsi="Times New Roman" w:cs="Times New Roman"/>
              </w:rPr>
              <w:t>-</w:t>
            </w:r>
          </w:p>
        </w:tc>
        <w:tc>
          <w:tcPr>
            <w:tcW w:w="1232" w:type="dxa"/>
            <w:gridSpan w:val="2"/>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Запись </w:t>
            </w:r>
            <w:r>
              <w:rPr>
                <w:rFonts w:ascii="Times New Roman" w:hAnsi="Times New Roman" w:cs="Times New Roman"/>
              </w:rPr>
              <w:br/>
              <w:t xml:space="preserve">и запоминание </w:t>
            </w:r>
            <w:r>
              <w:rPr>
                <w:rFonts w:ascii="Times New Roman" w:hAnsi="Times New Roman" w:cs="Times New Roman"/>
              </w:rPr>
              <w:br/>
              <w:t>словарных слов</w:t>
            </w: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rsidP="000171AE">
            <w:pPr>
              <w:rPr>
                <w:rFonts w:ascii="Times New Roman" w:hAnsi="Times New Roman" w:cs="Times New Roman"/>
                <w:b/>
                <w:bCs/>
              </w:rPr>
            </w:pPr>
            <w:r>
              <w:rPr>
                <w:rFonts w:ascii="Times New Roman" w:hAnsi="Times New Roman" w:cs="Times New Roman"/>
                <w:i/>
                <w:iCs/>
              </w:rPr>
              <w:br w:type="page"/>
            </w:r>
            <w:r>
              <w:rPr>
                <w:rFonts w:ascii="Times New Roman" w:hAnsi="Times New Roman" w:cs="Times New Roman"/>
                <w:b/>
                <w:bCs/>
              </w:rPr>
              <w:t xml:space="preserve"> </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и словосочетаний «к знаниям дорога», «праздник сентября».</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Прочитайте слова, записанные на доске.</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Прочитайте про себя первое слово. Чем произношение слова отличается от его написания?</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Это орфограмма. Назовите ее.</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Слово «праздник» – словарное. Необходимо </w:t>
            </w:r>
            <w:r>
              <w:rPr>
                <w:rFonts w:ascii="Times New Roman" w:hAnsi="Times New Roman" w:cs="Times New Roman"/>
              </w:rPr>
              <w:br/>
              <w:t xml:space="preserve">запомнить написание непроизносимой согласной в корне слова. Произнесите слово </w:t>
            </w:r>
            <w:proofErr w:type="spellStart"/>
            <w:r>
              <w:rPr>
                <w:rFonts w:ascii="Times New Roman" w:hAnsi="Times New Roman" w:cs="Times New Roman"/>
              </w:rPr>
              <w:t>орфографически</w:t>
            </w:r>
            <w:proofErr w:type="spellEnd"/>
            <w:r>
              <w:rPr>
                <w:rFonts w:ascii="Times New Roman" w:hAnsi="Times New Roman" w:cs="Times New Roman"/>
              </w:rPr>
              <w:t>.</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Запишите его в тетради. Проверьте написанное. Выделите в слове корень, поставьте ударение, подчеркните орфограмму, которую надо запомнить. Составьте и запишите предложение или словосочетание с этим словом.</w:t>
            </w:r>
          </w:p>
          <w:p w:rsidR="000171AE" w:rsidRDefault="000171AE">
            <w:pPr>
              <w:pStyle w:val="ParagraphStyle"/>
              <w:spacing w:line="252" w:lineRule="auto"/>
              <w:rPr>
                <w:rFonts w:ascii="Times New Roman" w:hAnsi="Times New Roman" w:cs="Times New Roman"/>
                <w:i/>
                <w:iCs/>
              </w:rPr>
            </w:pPr>
            <w:r>
              <w:rPr>
                <w:rFonts w:ascii="Times New Roman" w:hAnsi="Times New Roman" w:cs="Times New Roman"/>
                <w:i/>
                <w:iCs/>
              </w:rPr>
              <w:t>Аналогично проводится работа со словарным словом «вместе».</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Дома заучите правильное написание слов </w:t>
            </w:r>
            <w:r>
              <w:rPr>
                <w:rFonts w:ascii="Times New Roman" w:hAnsi="Times New Roman" w:cs="Times New Roman"/>
              </w:rPr>
              <w:br/>
              <w:t>наизусть</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и </w:t>
            </w:r>
            <w:proofErr w:type="spellStart"/>
            <w:r>
              <w:rPr>
                <w:rFonts w:ascii="Times New Roman" w:hAnsi="Times New Roman" w:cs="Times New Roman"/>
              </w:rPr>
              <w:t>словосоче</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таний</w:t>
            </w:r>
            <w:proofErr w:type="spellEnd"/>
            <w:r>
              <w:rPr>
                <w:rFonts w:ascii="Times New Roman" w:hAnsi="Times New Roman" w:cs="Times New Roman"/>
              </w:rPr>
              <w:t>.</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Праздник, вместе.</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Ответы уча-</w:t>
            </w:r>
            <w:r>
              <w:rPr>
                <w:rFonts w:ascii="Times New Roman" w:hAnsi="Times New Roman" w:cs="Times New Roman"/>
              </w:rPr>
              <w:br/>
            </w:r>
            <w:proofErr w:type="spellStart"/>
            <w:r>
              <w:rPr>
                <w:rFonts w:ascii="Times New Roman" w:hAnsi="Times New Roman" w:cs="Times New Roman"/>
              </w:rPr>
              <w:t>щихся</w:t>
            </w:r>
            <w:proofErr w:type="spellEnd"/>
            <w:r>
              <w:rPr>
                <w:rFonts w:ascii="Times New Roman" w:hAnsi="Times New Roman" w:cs="Times New Roman"/>
              </w:rPr>
              <w:t>.</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Непроизносимая согласная</w:t>
            </w:r>
            <w:r>
              <w:rPr>
                <w:rFonts w:ascii="Times New Roman" w:hAnsi="Times New Roman" w:cs="Times New Roman"/>
              </w:rPr>
              <w:br/>
              <w:t xml:space="preserve"> в корне слова.</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Выполняют </w:t>
            </w:r>
            <w:r>
              <w:rPr>
                <w:rFonts w:ascii="Times New Roman" w:hAnsi="Times New Roman" w:cs="Times New Roman"/>
              </w:rPr>
              <w:br/>
              <w:t>задания</w:t>
            </w:r>
          </w:p>
        </w:tc>
        <w:tc>
          <w:tcPr>
            <w:tcW w:w="118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2073" w:type="dxa"/>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rPr>
            </w:pPr>
            <w:r>
              <w:rPr>
                <w:rFonts w:ascii="Times New Roman" w:hAnsi="Times New Roman" w:cs="Times New Roman"/>
              </w:rPr>
              <w:t xml:space="preserve">вия, замечают </w:t>
            </w:r>
            <w:r>
              <w:rPr>
                <w:rFonts w:ascii="Times New Roman" w:hAnsi="Times New Roman" w:cs="Times New Roman"/>
              </w:rPr>
              <w:br/>
              <w:t xml:space="preserve">допущенные ошибки, осознают правило контроля </w:t>
            </w:r>
            <w:r>
              <w:rPr>
                <w:rFonts w:ascii="Times New Roman" w:hAnsi="Times New Roman" w:cs="Times New Roman"/>
              </w:rPr>
              <w:br/>
              <w:t xml:space="preserve">и успешно используют его в решении учебной задачи, принимают </w:t>
            </w:r>
            <w:r>
              <w:rPr>
                <w:rFonts w:ascii="Times New Roman" w:hAnsi="Times New Roman" w:cs="Times New Roman"/>
              </w:rPr>
              <w:br/>
              <w:t>и сохраняют задачи учебной деятельности.</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w:t>
            </w:r>
            <w:r>
              <w:rPr>
                <w:rFonts w:ascii="Times New Roman" w:hAnsi="Times New Roman" w:cs="Times New Roman"/>
                <w:b/>
                <w:bCs/>
                <w:i/>
                <w:iCs/>
              </w:rPr>
              <w:t xml:space="preserve"> </w:t>
            </w:r>
            <w:r>
              <w:rPr>
                <w:rFonts w:ascii="Times New Roman" w:hAnsi="Times New Roman" w:cs="Times New Roman"/>
              </w:rPr>
              <w:t xml:space="preserve">слушают, </w:t>
            </w:r>
            <w:r>
              <w:rPr>
                <w:rFonts w:ascii="Times New Roman" w:hAnsi="Times New Roman" w:cs="Times New Roman"/>
              </w:rPr>
              <w:br/>
              <w:t>излагают и аргументируют свое мнение.</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w:t>
            </w:r>
            <w:r>
              <w:rPr>
                <w:rFonts w:ascii="Times New Roman" w:hAnsi="Times New Roman" w:cs="Times New Roman"/>
                <w:b/>
                <w:bCs/>
              </w:rPr>
              <w:t xml:space="preserve"> </w:t>
            </w:r>
            <w:r>
              <w:rPr>
                <w:rFonts w:ascii="Times New Roman" w:hAnsi="Times New Roman" w:cs="Times New Roman"/>
              </w:rPr>
              <w:t xml:space="preserve">принимают </w:t>
            </w:r>
            <w:r>
              <w:rPr>
                <w:rFonts w:ascii="Times New Roman" w:hAnsi="Times New Roman" w:cs="Times New Roman"/>
              </w:rPr>
              <w:br/>
              <w:t xml:space="preserve">и осваивают </w:t>
            </w:r>
            <w:r>
              <w:rPr>
                <w:rFonts w:ascii="Times New Roman" w:hAnsi="Times New Roman" w:cs="Times New Roman"/>
              </w:rPr>
              <w:br/>
              <w:t>социальную роль обучающегося</w:t>
            </w:r>
          </w:p>
        </w:tc>
        <w:tc>
          <w:tcPr>
            <w:tcW w:w="1232" w:type="dxa"/>
            <w:gridSpan w:val="2"/>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2. Работа </w:t>
            </w:r>
            <w:r>
              <w:rPr>
                <w:rFonts w:ascii="Times New Roman" w:hAnsi="Times New Roman" w:cs="Times New Roman"/>
              </w:rPr>
              <w:br/>
              <w:t>по учебнику, с. 6, упр. 2</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Работа по учебнику над упражнением </w:t>
            </w:r>
            <w:r>
              <w:rPr>
                <w:rFonts w:ascii="Times New Roman" w:hAnsi="Times New Roman" w:cs="Times New Roman"/>
              </w:rPr>
              <w:br/>
              <w:t xml:space="preserve">с целью </w:t>
            </w: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В учебнике на с. 6 найдите упр. 2. Какое условное обозначение дано слева рядом с номером упражнения? Что оно обозначает?</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Обсудите вопросы, данные ниже, а затем </w:t>
            </w:r>
            <w:r>
              <w:rPr>
                <w:rFonts w:ascii="Times New Roman" w:hAnsi="Times New Roman" w:cs="Times New Roman"/>
              </w:rPr>
              <w:br/>
              <w:t>обменяемся мнениями по каждому из них.</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Работа в паре.</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Выполняют </w:t>
            </w:r>
            <w:r>
              <w:rPr>
                <w:rFonts w:ascii="Times New Roman" w:hAnsi="Times New Roman" w:cs="Times New Roman"/>
              </w:rPr>
              <w:br/>
              <w:t>задание.</w:t>
            </w:r>
          </w:p>
        </w:tc>
        <w:tc>
          <w:tcPr>
            <w:tcW w:w="118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Парная.</w:t>
            </w:r>
          </w:p>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Индиви-дуальная</w:t>
            </w:r>
            <w:proofErr w:type="spellEnd"/>
          </w:p>
        </w:tc>
        <w:tc>
          <w:tcPr>
            <w:tcW w:w="2073"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b/>
                <w:bCs/>
                <w:i/>
                <w:iCs/>
              </w:rPr>
              <w:t xml:space="preserve"> </w:t>
            </w:r>
            <w:r>
              <w:rPr>
                <w:rFonts w:ascii="Times New Roman" w:hAnsi="Times New Roman" w:cs="Times New Roman"/>
              </w:rPr>
              <w:t xml:space="preserve">– ориентируются в учебнике, </w:t>
            </w:r>
            <w:r>
              <w:rPr>
                <w:rFonts w:ascii="Times New Roman" w:hAnsi="Times New Roman" w:cs="Times New Roman"/>
              </w:rPr>
              <w:br/>
              <w:t xml:space="preserve">осуществляют поиск необходимой </w:t>
            </w:r>
            <w:r>
              <w:rPr>
                <w:rFonts w:ascii="Times New Roman" w:hAnsi="Times New Roman" w:cs="Times New Roman"/>
              </w:rPr>
              <w:br/>
              <w:t xml:space="preserve">информации </w:t>
            </w:r>
          </w:p>
        </w:tc>
        <w:tc>
          <w:tcPr>
            <w:tcW w:w="1232" w:type="dxa"/>
            <w:gridSpan w:val="2"/>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Устные ответы </w:t>
            </w:r>
            <w:r>
              <w:rPr>
                <w:rFonts w:ascii="Times New Roman" w:hAnsi="Times New Roman" w:cs="Times New Roman"/>
              </w:rPr>
              <w:br/>
              <w:t xml:space="preserve">на вопросы. </w:t>
            </w:r>
            <w:proofErr w:type="spellStart"/>
            <w:r>
              <w:rPr>
                <w:rFonts w:ascii="Times New Roman" w:hAnsi="Times New Roman" w:cs="Times New Roman"/>
              </w:rPr>
              <w:t>Спи-сывание</w:t>
            </w:r>
            <w:proofErr w:type="spellEnd"/>
            <w:r>
              <w:rPr>
                <w:rFonts w:ascii="Times New Roman" w:hAnsi="Times New Roman" w:cs="Times New Roman"/>
              </w:rPr>
              <w:t xml:space="preserve">, </w:t>
            </w: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rsidP="000171AE">
            <w:pPr>
              <w:rPr>
                <w:rFonts w:ascii="Times New Roman" w:hAnsi="Times New Roman" w:cs="Times New Roman"/>
                <w:b/>
                <w:bCs/>
              </w:rPr>
            </w:pPr>
            <w:r>
              <w:rPr>
                <w:rFonts w:ascii="Times New Roman" w:hAnsi="Times New Roman" w:cs="Times New Roman"/>
                <w:i/>
                <w:iCs/>
              </w:rPr>
              <w:br w:type="page"/>
            </w:r>
            <w:r>
              <w:rPr>
                <w:rFonts w:ascii="Times New Roman" w:hAnsi="Times New Roman" w:cs="Times New Roman"/>
                <w:b/>
                <w:bCs/>
              </w:rPr>
              <w:t xml:space="preserve"> </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rPr>
            </w:pPr>
            <w:r>
              <w:rPr>
                <w:rFonts w:ascii="Times New Roman" w:hAnsi="Times New Roman" w:cs="Times New Roman"/>
              </w:rPr>
              <w:t xml:space="preserve">актуализации </w:t>
            </w:r>
            <w:proofErr w:type="spellStart"/>
            <w:r>
              <w:rPr>
                <w:rFonts w:ascii="Times New Roman" w:hAnsi="Times New Roman" w:cs="Times New Roman"/>
              </w:rPr>
              <w:t>зна-ний</w:t>
            </w:r>
            <w:proofErr w:type="spellEnd"/>
            <w:r>
              <w:rPr>
                <w:rFonts w:ascii="Times New Roman" w:hAnsi="Times New Roman" w:cs="Times New Roman"/>
              </w:rPr>
              <w:t xml:space="preserve"> о речи, видах речи, значении </w:t>
            </w:r>
            <w:r>
              <w:rPr>
                <w:rFonts w:ascii="Times New Roman" w:hAnsi="Times New Roman" w:cs="Times New Roman"/>
              </w:rPr>
              <w:br/>
              <w:t xml:space="preserve">речи </w:t>
            </w:r>
            <w:r>
              <w:rPr>
                <w:rFonts w:ascii="Times New Roman" w:hAnsi="Times New Roman" w:cs="Times New Roman"/>
              </w:rPr>
              <w:br/>
              <w:t xml:space="preserve">в жизни </w:t>
            </w:r>
            <w:r>
              <w:rPr>
                <w:rFonts w:ascii="Times New Roman" w:hAnsi="Times New Roman" w:cs="Times New Roman"/>
              </w:rPr>
              <w:br/>
              <w:t>человека.</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Упражнения </w:t>
            </w:r>
            <w:proofErr w:type="spellStart"/>
            <w:r>
              <w:rPr>
                <w:rFonts w:ascii="Times New Roman" w:hAnsi="Times New Roman" w:cs="Times New Roman"/>
              </w:rPr>
              <w:t>физкультми-нутки</w:t>
            </w:r>
            <w:proofErr w:type="spellEnd"/>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Чем связаны все эти вопросы?</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Что такое речь? Какие виды речи вы знаете?</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О каком виде речи вы впервые прочитали</w:t>
            </w:r>
            <w:r>
              <w:rPr>
                <w:rFonts w:ascii="Times New Roman" w:hAnsi="Times New Roman" w:cs="Times New Roman"/>
              </w:rPr>
              <w:br/>
              <w:t xml:space="preserve"> в одном из вопросов?</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Для чего человеку нужна устная речь? </w:t>
            </w:r>
            <w:r>
              <w:rPr>
                <w:rFonts w:ascii="Times New Roman" w:hAnsi="Times New Roman" w:cs="Times New Roman"/>
              </w:rPr>
              <w:br/>
              <w:t xml:space="preserve">Для чего люди изобрели письменную речь? </w:t>
            </w:r>
            <w:r>
              <w:rPr>
                <w:rFonts w:ascii="Times New Roman" w:hAnsi="Times New Roman" w:cs="Times New Roman"/>
              </w:rPr>
              <w:br/>
              <w:t xml:space="preserve">Когда человек пользуется внутренней речью? </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Как вы думаете, какую речь называют хорошей?</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Прочитайте пословицы, записанные на доске:</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Хорошие речи приятно и слушать.</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Говорит день до вечера, а слушать нечего.</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По речи узнают человека.</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Сначала подумай, потом говори.</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В каких пословицах говорится о хорошей речи? Запишите одну из них в тетради. Проверьте написанное.</w:t>
            </w:r>
          </w:p>
          <w:p w:rsidR="000171AE" w:rsidRDefault="000171AE">
            <w:pPr>
              <w:pStyle w:val="ParagraphStyle"/>
              <w:spacing w:line="252" w:lineRule="auto"/>
              <w:jc w:val="center"/>
              <w:rPr>
                <w:rFonts w:ascii="Times New Roman" w:hAnsi="Times New Roman" w:cs="Times New Roman"/>
                <w:b/>
                <w:bCs/>
                <w:spacing w:val="45"/>
              </w:rPr>
            </w:pPr>
            <w:r>
              <w:rPr>
                <w:rFonts w:ascii="Times New Roman" w:hAnsi="Times New Roman" w:cs="Times New Roman"/>
                <w:b/>
                <w:bCs/>
                <w:spacing w:val="45"/>
              </w:rPr>
              <w:t>Физкультминутка</w:t>
            </w:r>
          </w:p>
          <w:p w:rsidR="000171AE" w:rsidRDefault="000171AE">
            <w:pPr>
              <w:pStyle w:val="ParagraphStyle"/>
              <w:spacing w:line="252" w:lineRule="auto"/>
              <w:jc w:val="center"/>
              <w:rPr>
                <w:rFonts w:ascii="Times New Roman" w:hAnsi="Times New Roman" w:cs="Times New Roman"/>
              </w:rPr>
            </w:pPr>
            <w:r>
              <w:rPr>
                <w:rFonts w:ascii="Times New Roman" w:hAnsi="Times New Roman" w:cs="Times New Roman"/>
              </w:rPr>
              <w:t>Упражнения для глаз</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1. Горизонтальные движения глаз: направо-</w:t>
            </w:r>
            <w:r>
              <w:rPr>
                <w:rFonts w:ascii="Times New Roman" w:hAnsi="Times New Roman" w:cs="Times New Roman"/>
              </w:rPr>
              <w:br/>
              <w:t>налево.</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2. Вертикальные движения глаз: вверх-вниз.</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Они о речи.</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Устную, </w:t>
            </w:r>
            <w:r>
              <w:rPr>
                <w:rFonts w:ascii="Times New Roman" w:hAnsi="Times New Roman" w:cs="Times New Roman"/>
              </w:rPr>
              <w:br/>
              <w:t>письменную.</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О внутренней речи.</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Отвечают </w:t>
            </w:r>
            <w:r>
              <w:rPr>
                <w:rFonts w:ascii="Times New Roman" w:hAnsi="Times New Roman" w:cs="Times New Roman"/>
              </w:rPr>
              <w:br/>
              <w:t>на вопросы.</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Содержательную, логичную, правильную, точную, ясную, выразительную речь.</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Выполняют </w:t>
            </w:r>
            <w:r>
              <w:rPr>
                <w:rFonts w:ascii="Times New Roman" w:hAnsi="Times New Roman" w:cs="Times New Roman"/>
              </w:rPr>
              <w:br/>
              <w:t>задания.</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Выполняют движения согласно инструкции учителя</w:t>
            </w:r>
          </w:p>
        </w:tc>
        <w:tc>
          <w:tcPr>
            <w:tcW w:w="118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2087" w:type="dxa"/>
            <w:gridSpan w:val="2"/>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(из материалов учебника).</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Р </w:t>
            </w:r>
            <w:r>
              <w:rPr>
                <w:rFonts w:ascii="Times New Roman" w:hAnsi="Times New Roman" w:cs="Times New Roman"/>
              </w:rPr>
              <w:t xml:space="preserve">– ориентируются в учебнике, </w:t>
            </w:r>
            <w:r>
              <w:rPr>
                <w:rFonts w:ascii="Times New Roman" w:hAnsi="Times New Roman" w:cs="Times New Roman"/>
              </w:rPr>
              <w:br/>
              <w:t xml:space="preserve">осознают и </w:t>
            </w:r>
            <w:proofErr w:type="spellStart"/>
            <w:r>
              <w:rPr>
                <w:rFonts w:ascii="Times New Roman" w:hAnsi="Times New Roman" w:cs="Times New Roman"/>
              </w:rPr>
              <w:t>при-нимают</w:t>
            </w:r>
            <w:proofErr w:type="spellEnd"/>
            <w:r>
              <w:rPr>
                <w:rFonts w:ascii="Times New Roman" w:hAnsi="Times New Roman" w:cs="Times New Roman"/>
              </w:rPr>
              <w:t xml:space="preserve"> учебную задачу, планируют и контролируют учебные действия, замечают допущенные ошибки.</w:t>
            </w:r>
          </w:p>
          <w:p w:rsidR="000171AE" w:rsidRDefault="000171AE">
            <w:pPr>
              <w:pStyle w:val="ParagraphStyle"/>
              <w:spacing w:line="252" w:lineRule="auto"/>
              <w:rPr>
                <w:rFonts w:ascii="Times New Roman" w:hAnsi="Times New Roman" w:cs="Times New Roman"/>
                <w:b/>
                <w:bCs/>
                <w:i/>
                <w:iCs/>
              </w:rPr>
            </w:pPr>
            <w:r>
              <w:rPr>
                <w:rFonts w:ascii="Times New Roman" w:hAnsi="Times New Roman" w:cs="Times New Roman"/>
                <w:b/>
                <w:bCs/>
              </w:rPr>
              <w:t xml:space="preserve">К </w:t>
            </w:r>
            <w:r>
              <w:rPr>
                <w:rFonts w:ascii="Times New Roman" w:hAnsi="Times New Roman" w:cs="Times New Roman"/>
              </w:rPr>
              <w:t>–</w:t>
            </w:r>
            <w:r>
              <w:rPr>
                <w:rFonts w:ascii="Times New Roman" w:hAnsi="Times New Roman" w:cs="Times New Roman"/>
                <w:b/>
                <w:bCs/>
                <w:i/>
                <w:iCs/>
              </w:rPr>
              <w:t xml:space="preserve"> </w:t>
            </w:r>
            <w:r>
              <w:rPr>
                <w:rFonts w:ascii="Times New Roman" w:hAnsi="Times New Roman" w:cs="Times New Roman"/>
              </w:rPr>
              <w:t xml:space="preserve">обмениваются мнениями; </w:t>
            </w:r>
            <w:r>
              <w:rPr>
                <w:rFonts w:ascii="Times New Roman" w:hAnsi="Times New Roman" w:cs="Times New Roman"/>
              </w:rPr>
              <w:br/>
              <w:t xml:space="preserve">умеют слушать друг друга, строить понятные </w:t>
            </w:r>
            <w:r>
              <w:rPr>
                <w:rFonts w:ascii="Times New Roman" w:hAnsi="Times New Roman" w:cs="Times New Roman"/>
              </w:rPr>
              <w:br/>
              <w:t xml:space="preserve">для партнера </w:t>
            </w:r>
            <w:r>
              <w:rPr>
                <w:rFonts w:ascii="Times New Roman" w:hAnsi="Times New Roman" w:cs="Times New Roman"/>
              </w:rPr>
              <w:br/>
              <w:t xml:space="preserve">по </w:t>
            </w:r>
            <w:proofErr w:type="spellStart"/>
            <w:r>
              <w:rPr>
                <w:rFonts w:ascii="Times New Roman" w:hAnsi="Times New Roman" w:cs="Times New Roman"/>
              </w:rPr>
              <w:t>коммуника-ции</w:t>
            </w:r>
            <w:proofErr w:type="spellEnd"/>
            <w:r>
              <w:rPr>
                <w:rFonts w:ascii="Times New Roman" w:hAnsi="Times New Roman" w:cs="Times New Roman"/>
              </w:rPr>
              <w:t xml:space="preserve"> речевые высказывания, задавать вопросы </w:t>
            </w:r>
            <w:r>
              <w:rPr>
                <w:rFonts w:ascii="Times New Roman" w:hAnsi="Times New Roman" w:cs="Times New Roman"/>
              </w:rPr>
              <w:br/>
              <w:t>с целью получения необходимой информации.</w:t>
            </w:r>
            <w:r>
              <w:rPr>
                <w:rFonts w:ascii="Times New Roman" w:hAnsi="Times New Roman" w:cs="Times New Roman"/>
                <w:b/>
                <w:bCs/>
                <w:i/>
                <w:iCs/>
              </w:rPr>
              <w:t xml:space="preserve"> </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w:t>
            </w:r>
            <w:r>
              <w:rPr>
                <w:rFonts w:ascii="Times New Roman" w:hAnsi="Times New Roman" w:cs="Times New Roman"/>
                <w:b/>
                <w:bCs/>
              </w:rPr>
              <w:t xml:space="preserve"> </w:t>
            </w:r>
            <w:r>
              <w:rPr>
                <w:rFonts w:ascii="Times New Roman" w:hAnsi="Times New Roman" w:cs="Times New Roman"/>
              </w:rPr>
              <w:t>владеют на-</w:t>
            </w:r>
            <w:r>
              <w:rPr>
                <w:rFonts w:ascii="Times New Roman" w:hAnsi="Times New Roman" w:cs="Times New Roman"/>
              </w:rPr>
              <w:br/>
            </w:r>
            <w:proofErr w:type="spellStart"/>
            <w:r>
              <w:rPr>
                <w:rFonts w:ascii="Times New Roman" w:hAnsi="Times New Roman" w:cs="Times New Roman"/>
              </w:rPr>
              <w:t>выками</w:t>
            </w:r>
            <w:proofErr w:type="spellEnd"/>
            <w:r>
              <w:rPr>
                <w:rFonts w:ascii="Times New Roman" w:hAnsi="Times New Roman" w:cs="Times New Roman"/>
              </w:rPr>
              <w:t xml:space="preserve"> сотрудничества со взрос-</w:t>
            </w:r>
          </w:p>
        </w:tc>
        <w:tc>
          <w:tcPr>
            <w:tcW w:w="1218" w:type="dxa"/>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rPr>
            </w:pPr>
            <w:r>
              <w:rPr>
                <w:rFonts w:ascii="Times New Roman" w:hAnsi="Times New Roman" w:cs="Times New Roman"/>
              </w:rPr>
              <w:t xml:space="preserve">проверка написанного. Выполнение движений физкультминутки </w:t>
            </w:r>
            <w:r>
              <w:rPr>
                <w:rFonts w:ascii="Times New Roman" w:hAnsi="Times New Roman" w:cs="Times New Roman"/>
              </w:rPr>
              <w:br/>
              <w:t xml:space="preserve">(точно </w:t>
            </w:r>
            <w:r>
              <w:rPr>
                <w:rFonts w:ascii="Times New Roman" w:hAnsi="Times New Roman" w:cs="Times New Roman"/>
              </w:rPr>
              <w:br/>
              <w:t xml:space="preserve">следуя инструкции </w:t>
            </w:r>
            <w:proofErr w:type="spellStart"/>
            <w:r>
              <w:rPr>
                <w:rFonts w:ascii="Times New Roman" w:hAnsi="Times New Roman" w:cs="Times New Roman"/>
              </w:rPr>
              <w:t>учи-теля</w:t>
            </w:r>
            <w:proofErr w:type="spellEnd"/>
            <w:r>
              <w:rPr>
                <w:rFonts w:ascii="Times New Roman" w:hAnsi="Times New Roman" w:cs="Times New Roman"/>
              </w:rPr>
              <w:t>)</w:t>
            </w: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rsidP="000171AE">
            <w:pPr>
              <w:rPr>
                <w:rFonts w:ascii="Times New Roman" w:hAnsi="Times New Roman" w:cs="Times New Roman"/>
                <w:b/>
                <w:bCs/>
              </w:rPr>
            </w:pPr>
            <w:r>
              <w:rPr>
                <w:rFonts w:ascii="Times New Roman" w:hAnsi="Times New Roman" w:cs="Times New Roman"/>
                <w:i/>
                <w:iCs/>
              </w:rPr>
              <w:br w:type="page"/>
            </w:r>
            <w:r>
              <w:rPr>
                <w:rFonts w:ascii="Times New Roman" w:hAnsi="Times New Roman" w:cs="Times New Roman"/>
                <w:b/>
                <w:bCs/>
              </w:rPr>
              <w:t xml:space="preserve"> </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3. Круговые движения глазами: по часовой </w:t>
            </w:r>
            <w:r>
              <w:rPr>
                <w:rFonts w:ascii="Times New Roman" w:hAnsi="Times New Roman" w:cs="Times New Roman"/>
              </w:rPr>
              <w:br/>
              <w:t>стрелке и в противоположном направлении.</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4. Интенсивное сжимание и разжимание век </w:t>
            </w:r>
            <w:r>
              <w:rPr>
                <w:rFonts w:ascii="Times New Roman" w:hAnsi="Times New Roman" w:cs="Times New Roman"/>
              </w:rPr>
              <w:br/>
              <w:t>в быстром темпе.</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5. Движения глаз по диагонали: скосить глаза </w:t>
            </w:r>
            <w:r>
              <w:rPr>
                <w:rFonts w:ascii="Times New Roman" w:hAnsi="Times New Roman" w:cs="Times New Roman"/>
              </w:rPr>
              <w:br/>
              <w:t>в левый нижний угол, затем по прямой перевести взгляд вверх. Аналогично в противоположном направлении.</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6. Сведение глаз к носу: поставить палец к переносице, посмотреть на него.</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7. Частое моргание глазами.</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8. Работа глаз «на расстояние»: внимательно </w:t>
            </w:r>
            <w:r>
              <w:rPr>
                <w:rFonts w:ascii="Times New Roman" w:hAnsi="Times New Roman" w:cs="Times New Roman"/>
              </w:rPr>
              <w:br/>
              <w:t xml:space="preserve">посмотреть на близкую, хорошо видимую деталь. Затем направить взгляд вдаль, стараясь </w:t>
            </w:r>
            <w:r>
              <w:rPr>
                <w:rFonts w:ascii="Times New Roman" w:hAnsi="Times New Roman" w:cs="Times New Roman"/>
              </w:rPr>
              <w:br/>
              <w:t>увидеть максимально удаленные предметы</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118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2087" w:type="dxa"/>
            <w:gridSpan w:val="2"/>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лыми</w:t>
            </w:r>
            <w:proofErr w:type="spellEnd"/>
            <w:r>
              <w:rPr>
                <w:rFonts w:ascii="Times New Roman" w:hAnsi="Times New Roman" w:cs="Times New Roman"/>
              </w:rPr>
              <w:t xml:space="preserve"> и </w:t>
            </w:r>
            <w:proofErr w:type="spellStart"/>
            <w:r>
              <w:rPr>
                <w:rFonts w:ascii="Times New Roman" w:hAnsi="Times New Roman" w:cs="Times New Roman"/>
              </w:rPr>
              <w:t>сверст</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никами</w:t>
            </w:r>
            <w:proofErr w:type="spellEnd"/>
          </w:p>
        </w:tc>
        <w:tc>
          <w:tcPr>
            <w:tcW w:w="121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3. Работа </w:t>
            </w:r>
            <w:r>
              <w:rPr>
                <w:rFonts w:ascii="Times New Roman" w:hAnsi="Times New Roman" w:cs="Times New Roman"/>
              </w:rPr>
              <w:br/>
              <w:t>по учебнику, с. 8, упр. 5</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Работа над </w:t>
            </w:r>
            <w:proofErr w:type="spellStart"/>
            <w:r>
              <w:rPr>
                <w:rFonts w:ascii="Times New Roman" w:hAnsi="Times New Roman" w:cs="Times New Roman"/>
              </w:rPr>
              <w:t>упражне</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нииями</w:t>
            </w:r>
            <w:proofErr w:type="spellEnd"/>
            <w:r>
              <w:rPr>
                <w:rFonts w:ascii="Times New Roman" w:hAnsi="Times New Roman" w:cs="Times New Roman"/>
              </w:rPr>
              <w:t xml:space="preserve"> </w:t>
            </w:r>
            <w:r>
              <w:rPr>
                <w:rFonts w:ascii="Times New Roman" w:hAnsi="Times New Roman" w:cs="Times New Roman"/>
              </w:rPr>
              <w:br/>
              <w:t xml:space="preserve">с целью выяснения представлений учащихся о языке, его ценности в </w:t>
            </w:r>
            <w:proofErr w:type="spellStart"/>
            <w:r>
              <w:rPr>
                <w:rFonts w:ascii="Times New Roman" w:hAnsi="Times New Roman" w:cs="Times New Roman"/>
              </w:rPr>
              <w:t>социокультурном</w:t>
            </w:r>
            <w:proofErr w:type="spellEnd"/>
            <w:r>
              <w:rPr>
                <w:rFonts w:ascii="Times New Roman" w:hAnsi="Times New Roman" w:cs="Times New Roman"/>
              </w:rPr>
              <w:t xml:space="preserve"> плане</w:t>
            </w: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Откройте с. 8. Найдите упр. 5. Отгадайте </w:t>
            </w:r>
            <w:r>
              <w:rPr>
                <w:rFonts w:ascii="Times New Roman" w:hAnsi="Times New Roman" w:cs="Times New Roman"/>
              </w:rPr>
              <w:br/>
              <w:t>загадки.</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Объясните лексическое значение слова «язык».</w:t>
            </w:r>
          </w:p>
          <w:p w:rsidR="000171AE" w:rsidRDefault="000171AE">
            <w:pPr>
              <w:pStyle w:val="ParagraphStyle"/>
              <w:spacing w:line="252" w:lineRule="auto"/>
              <w:rPr>
                <w:rFonts w:ascii="Times New Roman" w:hAnsi="Times New Roman" w:cs="Times New Roman"/>
                <w:i/>
                <w:iCs/>
              </w:rPr>
            </w:pPr>
            <w:r>
              <w:rPr>
                <w:rFonts w:ascii="Times New Roman" w:hAnsi="Times New Roman" w:cs="Times New Roman"/>
                <w:i/>
                <w:iCs/>
              </w:rPr>
              <w:t>Учитель обращает внимание на многозначность слова (орган вкуса, находящийся во рту; способность человека говорить и понимать</w:t>
            </w:r>
            <w:r>
              <w:rPr>
                <w:rFonts w:ascii="Times New Roman" w:hAnsi="Times New Roman" w:cs="Times New Roman"/>
                <w:i/>
                <w:iCs/>
              </w:rPr>
              <w:br/>
              <w:t>собеседника).</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Для чего нужен язык?</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Человеческий язык – самое удивительное, </w:t>
            </w:r>
            <w:r>
              <w:rPr>
                <w:rFonts w:ascii="Times New Roman" w:hAnsi="Times New Roman" w:cs="Times New Roman"/>
              </w:rPr>
              <w:br/>
              <w:t xml:space="preserve">что есть на свете. При помощи языка люди общаются друг с другом, выражают мысли, чувства, желания, изучают науки, получают знания. </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Слово-отгад-ка</w:t>
            </w:r>
            <w:proofErr w:type="spellEnd"/>
            <w:r>
              <w:rPr>
                <w:rFonts w:ascii="Times New Roman" w:hAnsi="Times New Roman" w:cs="Times New Roman"/>
              </w:rPr>
              <w:t xml:space="preserve"> – «язык».</w:t>
            </w:r>
          </w:p>
        </w:tc>
        <w:tc>
          <w:tcPr>
            <w:tcW w:w="118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Фрон-тальная</w:t>
            </w:r>
            <w:proofErr w:type="spellEnd"/>
            <w:r>
              <w:rPr>
                <w:rFonts w:ascii="Times New Roman" w:hAnsi="Times New Roman" w:cs="Times New Roman"/>
              </w:rPr>
              <w:t>.</w:t>
            </w:r>
          </w:p>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Индиви-дуальная</w:t>
            </w:r>
            <w:proofErr w:type="spellEnd"/>
          </w:p>
        </w:tc>
        <w:tc>
          <w:tcPr>
            <w:tcW w:w="2087" w:type="dxa"/>
            <w:gridSpan w:val="2"/>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b/>
                <w:bCs/>
                <w:i/>
                <w:iCs/>
              </w:rPr>
              <w:t xml:space="preserve"> </w:t>
            </w:r>
            <w:r>
              <w:rPr>
                <w:rFonts w:ascii="Times New Roman" w:hAnsi="Times New Roman" w:cs="Times New Roman"/>
              </w:rPr>
              <w:t xml:space="preserve">– ориентируются на страницах учебника, извлекают информацию из разных </w:t>
            </w:r>
            <w:proofErr w:type="spellStart"/>
            <w:r>
              <w:rPr>
                <w:rFonts w:ascii="Times New Roman" w:hAnsi="Times New Roman" w:cs="Times New Roman"/>
              </w:rPr>
              <w:t>источ-ников</w:t>
            </w:r>
            <w:proofErr w:type="spellEnd"/>
            <w:r>
              <w:rPr>
                <w:rFonts w:ascii="Times New Roman" w:hAnsi="Times New Roman" w:cs="Times New Roman"/>
              </w:rPr>
              <w:t>.</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Р </w:t>
            </w:r>
            <w:r>
              <w:rPr>
                <w:rFonts w:ascii="Times New Roman" w:hAnsi="Times New Roman" w:cs="Times New Roman"/>
              </w:rPr>
              <w:t xml:space="preserve">– осознают </w:t>
            </w:r>
            <w:r>
              <w:rPr>
                <w:rFonts w:ascii="Times New Roman" w:hAnsi="Times New Roman" w:cs="Times New Roman"/>
              </w:rPr>
              <w:br/>
              <w:t xml:space="preserve">и принимают </w:t>
            </w:r>
            <w:r>
              <w:rPr>
                <w:rFonts w:ascii="Times New Roman" w:hAnsi="Times New Roman" w:cs="Times New Roman"/>
              </w:rPr>
              <w:br/>
              <w:t>учебные задачи, планируют и контролируют учебные действия.</w:t>
            </w:r>
          </w:p>
        </w:tc>
        <w:tc>
          <w:tcPr>
            <w:tcW w:w="121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Устные ответы.</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Списывание, проверка написанного</w:t>
            </w: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rsidP="000171AE">
            <w:pPr>
              <w:rPr>
                <w:rFonts w:ascii="Times New Roman" w:hAnsi="Times New Roman" w:cs="Times New Roman"/>
                <w:b/>
                <w:bCs/>
              </w:rPr>
            </w:pPr>
            <w:r>
              <w:rPr>
                <w:rFonts w:ascii="Times New Roman" w:hAnsi="Times New Roman" w:cs="Times New Roman"/>
                <w:i/>
                <w:iCs/>
              </w:rPr>
              <w:br w:type="page"/>
            </w:r>
            <w:r>
              <w:rPr>
                <w:rFonts w:ascii="Times New Roman" w:hAnsi="Times New Roman" w:cs="Times New Roman"/>
                <w:b/>
                <w:bCs/>
              </w:rPr>
              <w:t xml:space="preserve"> </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rPr>
            </w:pPr>
            <w:r>
              <w:rPr>
                <w:rFonts w:ascii="Times New Roman" w:hAnsi="Times New Roman" w:cs="Times New Roman"/>
              </w:rPr>
              <w:t xml:space="preserve">Язык состоит из множества слов, каждое </w:t>
            </w:r>
            <w:r>
              <w:rPr>
                <w:rFonts w:ascii="Times New Roman" w:hAnsi="Times New Roman" w:cs="Times New Roman"/>
              </w:rPr>
              <w:br/>
              <w:t xml:space="preserve">из которых мы употребляем в речи. Народы, </w:t>
            </w:r>
            <w:r>
              <w:rPr>
                <w:rFonts w:ascii="Times New Roman" w:hAnsi="Times New Roman" w:cs="Times New Roman"/>
              </w:rPr>
              <w:br/>
              <w:t>населяющие Землю, говорят на разных языках.</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1188" w:type="dxa"/>
            <w:vMerge w:val="restart"/>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2087" w:type="dxa"/>
            <w:gridSpan w:val="2"/>
            <w:vMerge w:val="restart"/>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w:t>
            </w:r>
            <w:r>
              <w:rPr>
                <w:rFonts w:ascii="Times New Roman" w:hAnsi="Times New Roman" w:cs="Times New Roman"/>
                <w:b/>
                <w:bCs/>
                <w:i/>
                <w:iCs/>
              </w:rPr>
              <w:t xml:space="preserve"> </w:t>
            </w:r>
            <w:r>
              <w:rPr>
                <w:rFonts w:ascii="Times New Roman" w:hAnsi="Times New Roman" w:cs="Times New Roman"/>
              </w:rPr>
              <w:t>обмениваются мнениями; умеют слушать друг друга, строить понятные для партнера по коммуникации речевые высказывания.</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w:t>
            </w:r>
            <w:r>
              <w:rPr>
                <w:rFonts w:ascii="Times New Roman" w:hAnsi="Times New Roman" w:cs="Times New Roman"/>
                <w:b/>
                <w:bCs/>
              </w:rPr>
              <w:t xml:space="preserve"> </w:t>
            </w:r>
            <w:r>
              <w:rPr>
                <w:rFonts w:ascii="Times New Roman" w:hAnsi="Times New Roman" w:cs="Times New Roman"/>
              </w:rPr>
              <w:t xml:space="preserve">осознают свою этническую и национальную принадлежность; имеют целостный, социально </w:t>
            </w:r>
            <w:proofErr w:type="spellStart"/>
            <w:r>
              <w:rPr>
                <w:rFonts w:ascii="Times New Roman" w:hAnsi="Times New Roman" w:cs="Times New Roman"/>
              </w:rPr>
              <w:t>ориентирован-ный</w:t>
            </w:r>
            <w:proofErr w:type="spellEnd"/>
            <w:r>
              <w:rPr>
                <w:rFonts w:ascii="Times New Roman" w:hAnsi="Times New Roman" w:cs="Times New Roman"/>
              </w:rPr>
              <w:t xml:space="preserve"> взгляд на мир в его единстве и разнообразии народов, культур</w:t>
            </w:r>
          </w:p>
        </w:tc>
        <w:tc>
          <w:tcPr>
            <w:tcW w:w="1218" w:type="dxa"/>
            <w:vMerge w:val="restart"/>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4. Работа </w:t>
            </w:r>
            <w:r>
              <w:rPr>
                <w:rFonts w:ascii="Times New Roman" w:hAnsi="Times New Roman" w:cs="Times New Roman"/>
              </w:rPr>
              <w:br/>
              <w:t>по учебнику, с. 8, упр. 7</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Рассмотрите рисунок в учебнике на с. 8, упр. 7. Определите, на каком языке приветствуют ребята друг друга. Какие языки изучаете вы? Какой язык для вас родной? Почему? На каком языке общаются люди разных национальностей </w:t>
            </w:r>
            <w:r>
              <w:rPr>
                <w:rFonts w:ascii="Times New Roman" w:hAnsi="Times New Roman" w:cs="Times New Roman"/>
              </w:rPr>
              <w:br/>
              <w:t>в России?</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Отвечают </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на вопросы</w:t>
            </w:r>
          </w:p>
        </w:tc>
        <w:tc>
          <w:tcPr>
            <w:tcW w:w="1188" w:type="dxa"/>
            <w:vMerge/>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i/>
                <w:iCs/>
                <w:sz w:val="22"/>
                <w:szCs w:val="22"/>
              </w:rPr>
            </w:pPr>
          </w:p>
        </w:tc>
        <w:tc>
          <w:tcPr>
            <w:tcW w:w="2087" w:type="dxa"/>
            <w:gridSpan w:val="2"/>
            <w:vMerge/>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i/>
                <w:iCs/>
                <w:sz w:val="22"/>
                <w:szCs w:val="22"/>
              </w:rPr>
            </w:pPr>
          </w:p>
        </w:tc>
        <w:tc>
          <w:tcPr>
            <w:tcW w:w="1218" w:type="dxa"/>
            <w:vMerge/>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i/>
                <w:iCs/>
                <w:sz w:val="22"/>
                <w:szCs w:val="22"/>
              </w:rPr>
            </w:pP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5. Работа </w:t>
            </w:r>
            <w:r>
              <w:rPr>
                <w:rFonts w:ascii="Times New Roman" w:hAnsi="Times New Roman" w:cs="Times New Roman"/>
              </w:rPr>
              <w:br/>
              <w:t>по учебнику, с. 8–9, упр. 6, 9</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На с. 8 найдите упр. 6. Прочитайте высказывание Л. Успенского о русском языке. Как вы </w:t>
            </w:r>
            <w:r>
              <w:rPr>
                <w:rFonts w:ascii="Times New Roman" w:hAnsi="Times New Roman" w:cs="Times New Roman"/>
              </w:rPr>
              <w:br/>
              <w:t>поняли это высказывание?</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Прочитайте высказывание о русском языке </w:t>
            </w:r>
            <w:r>
              <w:rPr>
                <w:rFonts w:ascii="Times New Roman" w:hAnsi="Times New Roman" w:cs="Times New Roman"/>
              </w:rPr>
              <w:br/>
              <w:t xml:space="preserve">писателя А. И. Куприна (с. 9, упр. 9). Какие качества, свойства, черты, характерные для русского языка, подчеркивает писатель, и при каких условиях они проявляются наиболее полно </w:t>
            </w:r>
            <w:r>
              <w:rPr>
                <w:rFonts w:ascii="Times New Roman" w:hAnsi="Times New Roman" w:cs="Times New Roman"/>
              </w:rPr>
              <w:br/>
              <w:t>и отчетливо?</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Спишите одно из высказываний в тетрадь. Проверьте написанное</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Высказывают </w:t>
            </w:r>
            <w:proofErr w:type="spellStart"/>
            <w:r>
              <w:rPr>
                <w:rFonts w:ascii="Times New Roman" w:hAnsi="Times New Roman" w:cs="Times New Roman"/>
              </w:rPr>
              <w:t>предполо</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жения</w:t>
            </w:r>
            <w:proofErr w:type="spellEnd"/>
            <w:r>
              <w:rPr>
                <w:rFonts w:ascii="Times New Roman" w:hAnsi="Times New Roman" w:cs="Times New Roman"/>
              </w:rPr>
              <w:t>.</w:t>
            </w: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Выполняют </w:t>
            </w:r>
            <w:r>
              <w:rPr>
                <w:rFonts w:ascii="Times New Roman" w:hAnsi="Times New Roman" w:cs="Times New Roman"/>
              </w:rPr>
              <w:br/>
              <w:t>задания</w:t>
            </w:r>
          </w:p>
        </w:tc>
        <w:tc>
          <w:tcPr>
            <w:tcW w:w="1188" w:type="dxa"/>
            <w:vMerge/>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i/>
                <w:iCs/>
                <w:sz w:val="22"/>
                <w:szCs w:val="22"/>
              </w:rPr>
            </w:pPr>
          </w:p>
        </w:tc>
        <w:tc>
          <w:tcPr>
            <w:tcW w:w="2087" w:type="dxa"/>
            <w:gridSpan w:val="2"/>
            <w:vMerge/>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i/>
                <w:iCs/>
                <w:sz w:val="22"/>
                <w:szCs w:val="22"/>
              </w:rPr>
            </w:pPr>
          </w:p>
        </w:tc>
        <w:tc>
          <w:tcPr>
            <w:tcW w:w="1218" w:type="dxa"/>
            <w:vMerge/>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i/>
                <w:iCs/>
                <w:sz w:val="22"/>
                <w:szCs w:val="22"/>
              </w:rPr>
            </w:pP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6. Работа </w:t>
            </w:r>
            <w:r>
              <w:rPr>
                <w:rFonts w:ascii="Times New Roman" w:hAnsi="Times New Roman" w:cs="Times New Roman"/>
              </w:rPr>
              <w:br/>
              <w:t>по учебнику, с. 9, упр. 10</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 Прочитайте отрывок из стихотворения </w:t>
            </w:r>
            <w:r>
              <w:rPr>
                <w:rFonts w:ascii="Times New Roman" w:hAnsi="Times New Roman" w:cs="Times New Roman"/>
              </w:rPr>
              <w:br/>
              <w:t>А. С. Пушкина на с. 9 (упр. 10). Могут ли быть эти строки подтверждением мысли, высказанной А. И. Куприным, о русском языке?</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c>
          <w:tcPr>
            <w:tcW w:w="1188" w:type="dxa"/>
            <w:vMerge/>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i/>
                <w:iCs/>
                <w:sz w:val="22"/>
                <w:szCs w:val="22"/>
              </w:rPr>
            </w:pPr>
          </w:p>
        </w:tc>
        <w:tc>
          <w:tcPr>
            <w:tcW w:w="2087" w:type="dxa"/>
            <w:gridSpan w:val="2"/>
            <w:vMerge/>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i/>
                <w:iCs/>
                <w:sz w:val="22"/>
                <w:szCs w:val="22"/>
              </w:rPr>
            </w:pPr>
          </w:p>
        </w:tc>
        <w:tc>
          <w:tcPr>
            <w:tcW w:w="1218" w:type="dxa"/>
            <w:vMerge/>
            <w:tcBorders>
              <w:top w:val="single" w:sz="6" w:space="0" w:color="auto"/>
              <w:left w:val="single" w:sz="6" w:space="0" w:color="auto"/>
              <w:bottom w:val="single" w:sz="6" w:space="0" w:color="auto"/>
              <w:right w:val="single" w:sz="6" w:space="0" w:color="auto"/>
            </w:tcBorders>
          </w:tcPr>
          <w:p w:rsidR="000171AE" w:rsidRDefault="000171AE">
            <w:pPr>
              <w:pStyle w:val="ParagraphStyle"/>
              <w:rPr>
                <w:rFonts w:ascii="Times New Roman" w:hAnsi="Times New Roman" w:cs="Times New Roman"/>
                <w:i/>
                <w:iCs/>
                <w:sz w:val="22"/>
                <w:szCs w:val="22"/>
              </w:rPr>
            </w:pPr>
          </w:p>
        </w:tc>
      </w:tr>
      <w:tr w:rsidR="000171AE" w:rsidTr="000171AE">
        <w:trPr>
          <w:jc w:val="center"/>
        </w:trPr>
        <w:tc>
          <w:tcPr>
            <w:tcW w:w="1330"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b/>
                <w:bCs/>
              </w:rPr>
            </w:pPr>
            <w:r>
              <w:rPr>
                <w:rFonts w:ascii="Times New Roman" w:hAnsi="Times New Roman" w:cs="Times New Roman"/>
                <w:i/>
                <w:iCs/>
                <w:sz w:val="22"/>
                <w:szCs w:val="22"/>
              </w:rPr>
              <w:br w:type="page"/>
            </w:r>
            <w:r>
              <w:rPr>
                <w:rFonts w:ascii="Times New Roman" w:hAnsi="Times New Roman" w:cs="Times New Roman"/>
                <w:b/>
                <w:bCs/>
              </w:rPr>
              <w:t xml:space="preserve"> V. Итоги урока.</w:t>
            </w:r>
          </w:p>
          <w:p w:rsidR="000171AE" w:rsidRDefault="000171AE">
            <w:pPr>
              <w:pStyle w:val="ParagraphStyle"/>
              <w:spacing w:line="252" w:lineRule="auto"/>
              <w:rPr>
                <w:rFonts w:ascii="Times New Roman" w:hAnsi="Times New Roman" w:cs="Times New Roman"/>
                <w:b/>
                <w:bCs/>
              </w:rPr>
            </w:pPr>
            <w:r>
              <w:rPr>
                <w:rFonts w:ascii="Times New Roman" w:hAnsi="Times New Roman" w:cs="Times New Roman"/>
                <w:b/>
                <w:bCs/>
              </w:rPr>
              <w:t>Рефлексия</w:t>
            </w:r>
          </w:p>
        </w:tc>
        <w:tc>
          <w:tcPr>
            <w:tcW w:w="1382"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Обобщение полученных на уроке сведений.</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Заключительная </w:t>
            </w:r>
            <w:r>
              <w:rPr>
                <w:rFonts w:ascii="Times New Roman" w:hAnsi="Times New Roman" w:cs="Times New Roman"/>
              </w:rPr>
              <w:br/>
              <w:t>беседа</w:t>
            </w:r>
          </w:p>
        </w:tc>
        <w:tc>
          <w:tcPr>
            <w:tcW w:w="516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Подошел к концу первый урок русского языка. Что вы узнали на этом уроке?</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Какие открытия сделали?</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О чем бы вы хотели рассказать своим родителям, друзьям?</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Чему бы хотели научиться на уроках русского языка?</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 С каким настроением вы уходите с урока?</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Домашнее задание:</w:t>
            </w:r>
            <w:r>
              <w:rPr>
                <w:rFonts w:ascii="Times New Roman" w:hAnsi="Times New Roman" w:cs="Times New Roman"/>
                <w:b/>
                <w:bCs/>
                <w:i/>
                <w:iCs/>
              </w:rPr>
              <w:t xml:space="preserve"> </w:t>
            </w:r>
            <w:r>
              <w:rPr>
                <w:rFonts w:ascii="Times New Roman" w:hAnsi="Times New Roman" w:cs="Times New Roman"/>
              </w:rPr>
              <w:t xml:space="preserve">с. 4, упр. 5 (рабочая </w:t>
            </w:r>
            <w:r>
              <w:rPr>
                <w:rFonts w:ascii="Times New Roman" w:hAnsi="Times New Roman" w:cs="Times New Roman"/>
              </w:rPr>
              <w:br/>
              <w:t>тетрадь)</w:t>
            </w:r>
          </w:p>
        </w:tc>
        <w:tc>
          <w:tcPr>
            <w:tcW w:w="1727"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rPr>
              <w:t xml:space="preserve">Отвечают </w:t>
            </w:r>
          </w:p>
          <w:p w:rsidR="000171AE" w:rsidRDefault="000171AE">
            <w:pPr>
              <w:pStyle w:val="ParagraphStyle"/>
              <w:spacing w:line="252" w:lineRule="auto"/>
              <w:rPr>
                <w:rFonts w:ascii="Times New Roman" w:hAnsi="Times New Roman" w:cs="Times New Roman"/>
              </w:rPr>
            </w:pPr>
            <w:r>
              <w:rPr>
                <w:rFonts w:ascii="Times New Roman" w:hAnsi="Times New Roman" w:cs="Times New Roman"/>
              </w:rPr>
              <w:t>на вопросы, обосновывают свое мнение</w:t>
            </w:r>
          </w:p>
        </w:tc>
        <w:tc>
          <w:tcPr>
            <w:tcW w:w="118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roofErr w:type="spellStart"/>
            <w:r>
              <w:rPr>
                <w:rFonts w:ascii="Times New Roman" w:hAnsi="Times New Roman" w:cs="Times New Roman"/>
              </w:rPr>
              <w:t>Фрон-тальная</w:t>
            </w:r>
            <w:proofErr w:type="spellEnd"/>
          </w:p>
        </w:tc>
        <w:tc>
          <w:tcPr>
            <w:tcW w:w="2087" w:type="dxa"/>
            <w:gridSpan w:val="2"/>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П </w:t>
            </w:r>
            <w:r>
              <w:rPr>
                <w:rFonts w:ascii="Times New Roman" w:hAnsi="Times New Roman" w:cs="Times New Roman"/>
              </w:rPr>
              <w:t>–</w:t>
            </w:r>
            <w:r>
              <w:rPr>
                <w:rFonts w:ascii="Times New Roman" w:hAnsi="Times New Roman" w:cs="Times New Roman"/>
                <w:i/>
                <w:iCs/>
              </w:rPr>
              <w:t xml:space="preserve"> </w:t>
            </w:r>
            <w:r>
              <w:rPr>
                <w:rFonts w:ascii="Times New Roman" w:hAnsi="Times New Roman" w:cs="Times New Roman"/>
              </w:rPr>
              <w:t xml:space="preserve">ориентируются в своей системе знаний – </w:t>
            </w:r>
            <w:r>
              <w:rPr>
                <w:rFonts w:ascii="Times New Roman" w:hAnsi="Times New Roman" w:cs="Times New Roman"/>
              </w:rPr>
              <w:br/>
              <w:t>отличают новое от уже известного.</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Р </w:t>
            </w:r>
            <w:r>
              <w:rPr>
                <w:rFonts w:ascii="Times New Roman" w:hAnsi="Times New Roman" w:cs="Times New Roman"/>
              </w:rPr>
              <w:t xml:space="preserve">– оценивают собственную </w:t>
            </w:r>
            <w:r>
              <w:rPr>
                <w:rFonts w:ascii="Times New Roman" w:hAnsi="Times New Roman" w:cs="Times New Roman"/>
              </w:rPr>
              <w:br/>
              <w:t xml:space="preserve">деятельность </w:t>
            </w:r>
            <w:r>
              <w:rPr>
                <w:rFonts w:ascii="Times New Roman" w:hAnsi="Times New Roman" w:cs="Times New Roman"/>
              </w:rPr>
              <w:br/>
              <w:t>на уроке.</w:t>
            </w:r>
          </w:p>
          <w:p w:rsidR="000171AE" w:rsidRDefault="000171AE">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w:t>
            </w:r>
            <w:r>
              <w:rPr>
                <w:rFonts w:ascii="Times New Roman" w:hAnsi="Times New Roman" w:cs="Times New Roman"/>
                <w:b/>
                <w:bCs/>
              </w:rPr>
              <w:t xml:space="preserve"> </w:t>
            </w:r>
            <w:r>
              <w:rPr>
                <w:rFonts w:ascii="Times New Roman" w:hAnsi="Times New Roman" w:cs="Times New Roman"/>
              </w:rPr>
              <w:t xml:space="preserve">проявляют интерес к предмету, стремятся </w:t>
            </w:r>
            <w:r>
              <w:rPr>
                <w:rFonts w:ascii="Times New Roman" w:hAnsi="Times New Roman" w:cs="Times New Roman"/>
              </w:rPr>
              <w:br/>
              <w:t>к приобретению новых знаний</w:t>
            </w:r>
          </w:p>
        </w:tc>
        <w:tc>
          <w:tcPr>
            <w:tcW w:w="1218" w:type="dxa"/>
            <w:tcBorders>
              <w:top w:val="single" w:sz="6" w:space="0" w:color="auto"/>
              <w:left w:val="single" w:sz="6" w:space="0" w:color="auto"/>
              <w:bottom w:val="single" w:sz="6" w:space="0" w:color="auto"/>
              <w:right w:val="single" w:sz="6" w:space="0" w:color="auto"/>
            </w:tcBorders>
          </w:tcPr>
          <w:p w:rsidR="000171AE" w:rsidRDefault="000171AE">
            <w:pPr>
              <w:pStyle w:val="ParagraphStyle"/>
              <w:spacing w:line="252" w:lineRule="auto"/>
              <w:rPr>
                <w:rFonts w:ascii="Times New Roman" w:hAnsi="Times New Roman" w:cs="Times New Roman"/>
              </w:rPr>
            </w:pPr>
          </w:p>
        </w:tc>
      </w:tr>
    </w:tbl>
    <w:p w:rsidR="000171AE" w:rsidRDefault="000171AE" w:rsidP="000171AE">
      <w:pPr>
        <w:pStyle w:val="ParagraphStyle"/>
        <w:spacing w:line="252" w:lineRule="auto"/>
        <w:jc w:val="center"/>
        <w:rPr>
          <w:rFonts w:ascii="Times New Roman" w:hAnsi="Times New Roman" w:cs="Times New Roman"/>
          <w:i/>
          <w:iCs/>
          <w:sz w:val="22"/>
          <w:szCs w:val="22"/>
        </w:rPr>
      </w:pPr>
    </w:p>
    <w:p w:rsidR="00122A89" w:rsidRPr="000171AE" w:rsidRDefault="00122A89" w:rsidP="00C50918">
      <w:pPr>
        <w:rPr>
          <w:sz w:val="28"/>
          <w:szCs w:val="28"/>
          <w:lang/>
        </w:rPr>
      </w:pPr>
    </w:p>
    <w:sectPr w:rsidR="00122A89" w:rsidRPr="000171AE" w:rsidSect="000171AE">
      <w:pgSz w:w="15840" w:h="12240" w:orient="landscape"/>
      <w:pgMar w:top="1701" w:right="1134" w:bottom="851"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compat/>
  <w:rsids>
    <w:rsidRoot w:val="0056589C"/>
    <w:rsid w:val="000171AE"/>
    <w:rsid w:val="00084CBC"/>
    <w:rsid w:val="00122A89"/>
    <w:rsid w:val="0016661D"/>
    <w:rsid w:val="00295504"/>
    <w:rsid w:val="002956A0"/>
    <w:rsid w:val="002C2046"/>
    <w:rsid w:val="003D69AB"/>
    <w:rsid w:val="00536F3F"/>
    <w:rsid w:val="0056589C"/>
    <w:rsid w:val="00674603"/>
    <w:rsid w:val="006B0F02"/>
    <w:rsid w:val="008700BF"/>
    <w:rsid w:val="008D6906"/>
    <w:rsid w:val="008E02E1"/>
    <w:rsid w:val="008E6A94"/>
    <w:rsid w:val="009A6618"/>
    <w:rsid w:val="009D1730"/>
    <w:rsid w:val="00AA3B56"/>
    <w:rsid w:val="00AE204D"/>
    <w:rsid w:val="00B146EE"/>
    <w:rsid w:val="00B57D60"/>
    <w:rsid w:val="00B93558"/>
    <w:rsid w:val="00C50918"/>
    <w:rsid w:val="00CA52B4"/>
    <w:rsid w:val="00CF4FF9"/>
    <w:rsid w:val="00D319B7"/>
    <w:rsid w:val="00D47B81"/>
    <w:rsid w:val="00D91B80"/>
    <w:rsid w:val="00DA40AA"/>
    <w:rsid w:val="00DD28EC"/>
    <w:rsid w:val="00E70D3A"/>
    <w:rsid w:val="00EA2017"/>
    <w:rsid w:val="00F5759B"/>
    <w:rsid w:val="00F96974"/>
    <w:rsid w:val="00F96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C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46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46EE"/>
    <w:rPr>
      <w:rFonts w:ascii="Tahoma" w:hAnsi="Tahoma" w:cs="Tahoma"/>
      <w:sz w:val="16"/>
      <w:szCs w:val="16"/>
    </w:rPr>
  </w:style>
  <w:style w:type="paragraph" w:styleId="a5">
    <w:name w:val="Normal (Web)"/>
    <w:basedOn w:val="a"/>
    <w:uiPriority w:val="99"/>
    <w:semiHidden/>
    <w:unhideWhenUsed/>
    <w:rsid w:val="002C20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2046"/>
  </w:style>
  <w:style w:type="character" w:styleId="a6">
    <w:name w:val="Hyperlink"/>
    <w:basedOn w:val="a0"/>
    <w:uiPriority w:val="99"/>
    <w:semiHidden/>
    <w:unhideWhenUsed/>
    <w:rsid w:val="002C2046"/>
    <w:rPr>
      <w:color w:val="0000FF"/>
      <w:u w:val="single"/>
    </w:rPr>
  </w:style>
  <w:style w:type="paragraph" w:customStyle="1" w:styleId="ParagraphStyle">
    <w:name w:val="Paragraph Style"/>
    <w:rsid w:val="000171AE"/>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0171AE"/>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0171AE"/>
    <w:rPr>
      <w:color w:val="000000"/>
      <w:sz w:val="20"/>
      <w:szCs w:val="20"/>
    </w:rPr>
  </w:style>
  <w:style w:type="character" w:customStyle="1" w:styleId="Heading">
    <w:name w:val="Heading"/>
    <w:uiPriority w:val="99"/>
    <w:rsid w:val="000171AE"/>
    <w:rPr>
      <w:b/>
      <w:bCs/>
      <w:color w:val="0000FF"/>
      <w:sz w:val="20"/>
      <w:szCs w:val="20"/>
    </w:rPr>
  </w:style>
  <w:style w:type="character" w:customStyle="1" w:styleId="Subheading">
    <w:name w:val="Subheading"/>
    <w:uiPriority w:val="99"/>
    <w:rsid w:val="000171AE"/>
    <w:rPr>
      <w:b/>
      <w:bCs/>
      <w:color w:val="000080"/>
      <w:sz w:val="20"/>
      <w:szCs w:val="20"/>
    </w:rPr>
  </w:style>
  <w:style w:type="character" w:customStyle="1" w:styleId="Keywords">
    <w:name w:val="Keywords"/>
    <w:uiPriority w:val="99"/>
    <w:rsid w:val="000171AE"/>
    <w:rPr>
      <w:i/>
      <w:iCs/>
      <w:color w:val="800000"/>
      <w:sz w:val="20"/>
      <w:szCs w:val="20"/>
    </w:rPr>
  </w:style>
  <w:style w:type="character" w:customStyle="1" w:styleId="Jump1">
    <w:name w:val="Jump 1"/>
    <w:uiPriority w:val="99"/>
    <w:rsid w:val="000171AE"/>
    <w:rPr>
      <w:color w:val="008000"/>
      <w:sz w:val="20"/>
      <w:szCs w:val="20"/>
      <w:u w:val="single"/>
    </w:rPr>
  </w:style>
  <w:style w:type="character" w:customStyle="1" w:styleId="Jump2">
    <w:name w:val="Jump 2"/>
    <w:uiPriority w:val="99"/>
    <w:rsid w:val="000171AE"/>
    <w:rPr>
      <w:color w:val="008000"/>
      <w:sz w:val="20"/>
      <w:szCs w:val="20"/>
      <w:u w:val="single"/>
    </w:rPr>
  </w:style>
</w:styles>
</file>

<file path=word/webSettings.xml><?xml version="1.0" encoding="utf-8"?>
<w:webSettings xmlns:r="http://schemas.openxmlformats.org/officeDocument/2006/relationships" xmlns:w="http://schemas.openxmlformats.org/wordprocessingml/2006/main">
  <w:divs>
    <w:div w:id="1097941610">
      <w:bodyDiv w:val="1"/>
      <w:marLeft w:val="0"/>
      <w:marRight w:val="0"/>
      <w:marTop w:val="0"/>
      <w:marBottom w:val="0"/>
      <w:divBdr>
        <w:top w:val="none" w:sz="0" w:space="0" w:color="auto"/>
        <w:left w:val="none" w:sz="0" w:space="0" w:color="auto"/>
        <w:bottom w:val="none" w:sz="0" w:space="0" w:color="auto"/>
        <w:right w:val="none" w:sz="0" w:space="0" w:color="auto"/>
      </w:divBdr>
    </w:div>
    <w:div w:id="121072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2224</Words>
  <Characters>12682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2016-07-05T01:45:00Z</cp:lastPrinted>
  <dcterms:created xsi:type="dcterms:W3CDTF">2016-08-18T00:52:00Z</dcterms:created>
  <dcterms:modified xsi:type="dcterms:W3CDTF">2016-08-18T00:52:00Z</dcterms:modified>
</cp:coreProperties>
</file>